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B1D523" w14:textId="6ABB6BEB" w:rsidR="002D6E79" w:rsidRPr="004E15B6" w:rsidRDefault="00BE19B3" w:rsidP="00064547">
      <w:pPr>
        <w:pStyle w:val="Titel-Headline"/>
        <w:rPr>
          <w:rFonts w:ascii="SimSun" w:hAnsi="SimSun"/>
          <w:color w:val="00468E"/>
        </w:rPr>
      </w:pPr>
      <w:bookmarkStart w:id="0" w:name="_Hlk26350084"/>
      <w:r w:rsidRPr="004E15B6">
        <w:rPr>
          <w:rFonts w:ascii="SimSun" w:hAnsi="SimSun" w:hint="eastAsia"/>
          <w:color w:val="00468E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A2F28B0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2A765505" w14:textId="77777777" w:rsidR="00C17937" w:rsidRPr="00B73C65" w:rsidRDefault="00C17937" w:rsidP="00C17937">
      <w:pPr>
        <w:spacing w:after="200" w:line="260" w:lineRule="atLeast"/>
        <w:rPr>
          <w:rFonts w:ascii="SimSun" w:hAnsi="SimSun" w:cstheme="majorHAnsi"/>
          <w:b/>
          <w:sz w:val="20"/>
          <w:szCs w:val="30"/>
          <w:lang w:val="en-US" w:eastAsia="zh-TW"/>
        </w:rPr>
      </w:pPr>
      <w:bookmarkStart w:id="3" w:name="_Hlk127275197"/>
      <w:bookmarkStart w:id="4" w:name="_Hlk112077222"/>
      <w:bookmarkEnd w:id="2"/>
      <w:r w:rsidRPr="00B73C65">
        <w:rPr>
          <w:rFonts w:ascii="SimSun" w:hAnsi="SimSun" w:cstheme="majorHAnsi" w:hint="eastAsia"/>
          <w:b/>
          <w:sz w:val="20"/>
          <w:szCs w:val="30"/>
          <w:lang w:val="en-US" w:eastAsia="zh-CN"/>
        </w:rPr>
        <w:t>数字化的电子工厂从端到端追溯到实现完全自动化</w:t>
      </w:r>
    </w:p>
    <w:p w14:paraId="5011F316" w14:textId="77777777" w:rsidR="00C17937" w:rsidRPr="00B73C65" w:rsidRDefault="00C17937" w:rsidP="00C17937">
      <w:pPr>
        <w:spacing w:after="560" w:line="400" w:lineRule="atLeast"/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/>
        </w:rPr>
      </w:pPr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>从</w:t>
      </w:r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 xml:space="preserve"> MES </w:t>
      </w:r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>到</w:t>
      </w:r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 xml:space="preserve"> MOM</w:t>
      </w:r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>：</w:t>
      </w:r>
      <w:proofErr w:type="spellStart"/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>Limtronik</w:t>
      </w:r>
      <w:proofErr w:type="spellEnd"/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>如何利用</w:t>
      </w:r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 xml:space="preserve"> </w:t>
      </w:r>
      <w:proofErr w:type="spellStart"/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>iTAC</w:t>
      </w:r>
      <w:proofErr w:type="spellEnd"/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b/>
          <w:color w:val="00468E" w:themeColor="accent1"/>
          <w:sz w:val="34"/>
          <w:szCs w:val="30"/>
          <w:lang w:val="en-US" w:eastAsia="zh-CN"/>
        </w:rPr>
        <w:t>软件推动数字化进程</w:t>
      </w:r>
    </w:p>
    <w:p w14:paraId="6889E3BE" w14:textId="0D2D2F3A" w:rsidR="00C17937" w:rsidRPr="00B73C65" w:rsidRDefault="00C17937" w:rsidP="00C17937">
      <w:pPr>
        <w:rPr>
          <w:rFonts w:asciiTheme="majorHAnsi" w:hAnsiTheme="majorHAnsi" w:cstheme="majorHAnsi"/>
          <w:b/>
          <w:spacing w:val="-2"/>
          <w:w w:val="101"/>
          <w:lang w:val="en-US" w:eastAsia="zh-CN"/>
        </w:rPr>
      </w:pPr>
      <w:r w:rsidRPr="00C62706">
        <w:rPr>
          <w:b/>
          <w:spacing w:val="-2"/>
          <w:w w:val="101"/>
          <w:lang w:val="en-US" w:eastAsia="zh-CN"/>
        </w:rPr>
        <w:t>Montabaur,</w:t>
      </w:r>
      <w:r>
        <w:rPr>
          <w:b/>
          <w:spacing w:val="-2"/>
          <w:w w:val="101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2024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年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3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月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27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日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- </w:t>
      </w:r>
      <w:proofErr w:type="spellStart"/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Limtronik</w:t>
      </w:r>
      <w:proofErr w:type="spellEnd"/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公司是数字化电子工厂的典范。该公司从早期阶段就一直在推动数字化转型。早在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20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世纪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90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年代，</w:t>
      </w:r>
      <w:proofErr w:type="spellStart"/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Limtronik</w:t>
      </w:r>
      <w:proofErr w:type="spellEnd"/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公司就利用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</w:t>
      </w:r>
      <w:proofErr w:type="spellStart"/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iTAC</w:t>
      </w:r>
      <w:proofErr w:type="spellEnd"/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Software AG </w:t>
      </w:r>
      <w:r w:rsidRPr="00153504">
        <w:rPr>
          <w:rFonts w:ascii="Arial" w:eastAsia="SimHei" w:hAnsi="Arial" w:cs="Arial"/>
          <w:b/>
          <w:bCs/>
          <w:lang w:val="de-DE" w:eastAsia="zh-CN"/>
        </w:rPr>
        <w:t>(</w:t>
      </w:r>
      <w:hyperlink r:id="rId11" w:history="1">
        <w:r w:rsidRPr="000D1953">
          <w:rPr>
            <w:rStyle w:val="Hyperlink"/>
            <w:rFonts w:ascii="Arial" w:eastAsia="SimHei" w:hAnsi="Arial" w:cs="Arial"/>
            <w:b/>
            <w:bCs/>
            <w:lang w:val="de-DE" w:eastAsia="zh-CN"/>
          </w:rPr>
          <w:t>www.itacsoftware.com</w:t>
        </w:r>
      </w:hyperlink>
      <w:r w:rsidRPr="00153504">
        <w:rPr>
          <w:rFonts w:ascii="Arial" w:eastAsia="SimHei" w:hAnsi="Arial" w:cs="Arial"/>
          <w:b/>
          <w:bCs/>
          <w:lang w:val="de-DE" w:eastAsia="zh-CN"/>
        </w:rPr>
        <w:t>)</w:t>
      </w:r>
      <w:r>
        <w:rPr>
          <w:rFonts w:ascii="Arial" w:eastAsia="SimHei" w:hAnsi="Arial" w:cs="Arial"/>
          <w:b/>
          <w:bCs/>
          <w:lang w:val="de-DE" w:eastAsia="zh-CN"/>
        </w:rPr>
        <w:t xml:space="preserve">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公司的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MES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软件迈出了数字化的第一步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--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从提高透明度的可追溯性开始，从而为自动化的工厂奠定了基础。如今，三条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SMT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生产线、多条装配线和设备都与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</w:t>
      </w:r>
      <w:proofErr w:type="spellStart"/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iTAC</w:t>
      </w:r>
      <w:proofErr w:type="spellEnd"/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开发的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MES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系统解决方案相连接。作为一家智能工厂，</w:t>
      </w:r>
      <w:proofErr w:type="spellStart"/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Limtronik</w:t>
      </w:r>
      <w:proofErr w:type="spellEnd"/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b/>
          <w:spacing w:val="-2"/>
          <w:w w:val="101"/>
          <w:lang w:val="en-US" w:eastAsia="zh-CN"/>
        </w:rPr>
        <w:t>已经为迎接未来的挑战做好了准备。</w:t>
      </w:r>
    </w:p>
    <w:p w14:paraId="2F765ABF" w14:textId="77777777" w:rsidR="00C17937" w:rsidRPr="00B73C65" w:rsidRDefault="006B3BCF" w:rsidP="00C17937">
      <w:pPr>
        <w:rPr>
          <w:rFonts w:asciiTheme="majorHAnsi" w:hAnsiTheme="majorHAnsi" w:cstheme="majorHAnsi"/>
          <w:lang w:val="en-US" w:eastAsia="zh-CN"/>
        </w:rPr>
      </w:pPr>
      <w:r>
        <w:rPr>
          <w:lang w:eastAsia="zh-CN"/>
        </w:rPr>
        <w:br/>
      </w:r>
      <w:r w:rsidR="00C17937" w:rsidRPr="00B73C65">
        <w:rPr>
          <w:rFonts w:asciiTheme="majorHAnsi" w:hAnsiTheme="majorHAnsi" w:cstheme="majorHAnsi"/>
          <w:lang w:val="en-US" w:eastAsia="zh-CN"/>
        </w:rPr>
        <w:t>“</w:t>
      </w:r>
      <w:r w:rsidR="00C17937" w:rsidRPr="00B73C65">
        <w:rPr>
          <w:rFonts w:asciiTheme="majorHAnsi" w:hAnsiTheme="majorHAnsi" w:cstheme="majorHAnsi"/>
          <w:lang w:val="en-US" w:eastAsia="zh-CN"/>
        </w:rPr>
        <w:t>为了符合各种标准和行业要求，我们电子工厂最重要的要求之一</w:t>
      </w:r>
      <w:r w:rsidR="00C17937" w:rsidRPr="00B73C65">
        <w:rPr>
          <w:rFonts w:asciiTheme="majorHAnsi" w:hAnsiTheme="majorHAnsi" w:cstheme="majorHAnsi"/>
          <w:lang w:val="en-US" w:eastAsia="zh-CN"/>
        </w:rPr>
        <w:t xml:space="preserve">, </w:t>
      </w:r>
      <w:r w:rsidR="00C17937" w:rsidRPr="00B73C65">
        <w:rPr>
          <w:rFonts w:asciiTheme="majorHAnsi" w:hAnsiTheme="majorHAnsi" w:cstheme="majorHAnsi"/>
          <w:lang w:val="en-US" w:eastAsia="zh-CN"/>
        </w:rPr>
        <w:t>是从一生产开始就具有可追溯性</w:t>
      </w:r>
      <w:r w:rsidR="00C17937" w:rsidRPr="00B73C65">
        <w:rPr>
          <w:rFonts w:asciiTheme="majorHAnsi" w:hAnsiTheme="majorHAnsi" w:cstheme="majorHAnsi"/>
          <w:lang w:val="en-US" w:eastAsia="zh-CN"/>
        </w:rPr>
        <w:t xml:space="preserve">, </w:t>
      </w:r>
      <w:r w:rsidR="00C17937" w:rsidRPr="00B73C65">
        <w:rPr>
          <w:rFonts w:asciiTheme="majorHAnsi" w:hAnsiTheme="majorHAnsi" w:cstheme="majorHAnsi"/>
          <w:lang w:val="en-US" w:eastAsia="zh-CN"/>
        </w:rPr>
        <w:t>也就是端到端的追溯。因此，我们在大约</w:t>
      </w:r>
      <w:r w:rsidR="00C17937" w:rsidRPr="00B73C65">
        <w:rPr>
          <w:rFonts w:asciiTheme="majorHAnsi" w:hAnsiTheme="majorHAnsi" w:cstheme="majorHAnsi"/>
          <w:lang w:val="en-US" w:eastAsia="zh-CN"/>
        </w:rPr>
        <w:t xml:space="preserve"> 20 </w:t>
      </w:r>
      <w:r w:rsidR="00C17937" w:rsidRPr="00B73C65">
        <w:rPr>
          <w:rFonts w:asciiTheme="majorHAnsi" w:hAnsiTheme="majorHAnsi" w:cstheme="majorHAnsi"/>
          <w:lang w:val="en-US" w:eastAsia="zh-CN"/>
        </w:rPr>
        <w:t>年前实施了制造执行系统</w:t>
      </w:r>
      <w:r w:rsidR="00C17937" w:rsidRPr="00B73C65">
        <w:rPr>
          <w:rFonts w:asciiTheme="majorHAnsi" w:hAnsiTheme="majorHAnsi" w:cstheme="majorHAnsi"/>
          <w:lang w:val="en-US" w:eastAsia="zh-CN"/>
        </w:rPr>
        <w:t xml:space="preserve"> </w:t>
      </w:r>
      <w:proofErr w:type="spellStart"/>
      <w:r w:rsidR="00C17937" w:rsidRPr="00B73C65">
        <w:rPr>
          <w:rFonts w:asciiTheme="majorHAnsi" w:hAnsiTheme="majorHAnsi" w:cstheme="majorHAnsi"/>
          <w:lang w:val="en-US" w:eastAsia="zh-CN"/>
        </w:rPr>
        <w:t>iTAC.MES.Suite</w:t>
      </w:r>
      <w:proofErr w:type="spellEnd"/>
      <w:r w:rsidR="00C17937" w:rsidRPr="00B73C65">
        <w:rPr>
          <w:rFonts w:asciiTheme="majorHAnsi" w:hAnsiTheme="majorHAnsi" w:cstheme="majorHAnsi"/>
          <w:lang w:val="en-US" w:eastAsia="zh-CN"/>
        </w:rPr>
        <w:t>，以便能够展示相应的跟踪和追溯系统。这使得生产过程可理解、可追踪、透明，并能精确地概览生产过程。这为极大的避免缺陷</w:t>
      </w:r>
      <w:r w:rsidR="00C17937" w:rsidRPr="00B73C65">
        <w:rPr>
          <w:rFonts w:asciiTheme="majorHAnsi" w:hAnsiTheme="majorHAnsi" w:cstheme="majorHAnsi"/>
          <w:lang w:val="en-US" w:eastAsia="zh-CN"/>
        </w:rPr>
        <w:t xml:space="preserve">, </w:t>
      </w:r>
      <w:proofErr w:type="gramStart"/>
      <w:r w:rsidR="00C17937" w:rsidRPr="00B73C65">
        <w:rPr>
          <w:rFonts w:asciiTheme="majorHAnsi" w:hAnsiTheme="majorHAnsi" w:cstheme="majorHAnsi"/>
          <w:lang w:val="en-US" w:eastAsia="zh-CN"/>
        </w:rPr>
        <w:t>定位缺陷以及稳定一致的高质量奠定了基础</w:t>
      </w:r>
      <w:r w:rsidR="00C17937" w:rsidRPr="00B73C65">
        <w:rPr>
          <w:rFonts w:asciiTheme="majorHAnsi" w:hAnsiTheme="majorHAnsi" w:cstheme="majorHAnsi"/>
          <w:lang w:val="en-US" w:eastAsia="zh-CN"/>
        </w:rPr>
        <w:t>”</w:t>
      </w:r>
      <w:proofErr w:type="spellStart"/>
      <w:r w:rsidR="00C17937" w:rsidRPr="00B73C65">
        <w:rPr>
          <w:rFonts w:asciiTheme="majorHAnsi" w:hAnsiTheme="majorHAnsi" w:cstheme="majorHAnsi"/>
          <w:lang w:val="en-US" w:eastAsia="zh-CN"/>
        </w:rPr>
        <w:t>Limtronik</w:t>
      </w:r>
      <w:proofErr w:type="spellEnd"/>
      <w:proofErr w:type="gramEnd"/>
      <w:r w:rsidR="00C17937" w:rsidRPr="00B73C65">
        <w:rPr>
          <w:rFonts w:asciiTheme="majorHAnsi" w:hAnsiTheme="majorHAnsi" w:cstheme="majorHAnsi"/>
          <w:lang w:val="en-US" w:eastAsia="zh-CN"/>
        </w:rPr>
        <w:t xml:space="preserve"> GmbH </w:t>
      </w:r>
      <w:r w:rsidR="00C17937" w:rsidRPr="00B73C65">
        <w:rPr>
          <w:rFonts w:asciiTheme="majorHAnsi" w:hAnsiTheme="majorHAnsi" w:cstheme="majorHAnsi"/>
          <w:lang w:val="en-US" w:eastAsia="zh-CN"/>
        </w:rPr>
        <w:t>总经理</w:t>
      </w:r>
      <w:r w:rsidR="00C17937" w:rsidRPr="00B73C65">
        <w:rPr>
          <w:rFonts w:asciiTheme="majorHAnsi" w:hAnsiTheme="majorHAnsi" w:cstheme="majorHAnsi"/>
          <w:lang w:val="en-US" w:eastAsia="zh-CN"/>
        </w:rPr>
        <w:t xml:space="preserve"> Gerd Ohl </w:t>
      </w:r>
      <w:r w:rsidR="00C17937" w:rsidRPr="00B73C65">
        <w:rPr>
          <w:rFonts w:asciiTheme="majorHAnsi" w:hAnsiTheme="majorHAnsi" w:cstheme="majorHAnsi"/>
          <w:lang w:val="en-US" w:eastAsia="zh-CN"/>
        </w:rPr>
        <w:t>解释说。</w:t>
      </w:r>
    </w:p>
    <w:p w14:paraId="49807270" w14:textId="6A840FBA" w:rsidR="00C17937" w:rsidRDefault="00C17937" w:rsidP="00153504">
      <w:pPr>
        <w:rPr>
          <w:rFonts w:ascii="Arial" w:hAnsi="Arial" w:cs="Arial"/>
          <w:lang w:val="en-US" w:eastAsia="zh-CN"/>
        </w:rPr>
      </w:pPr>
    </w:p>
    <w:p w14:paraId="339EA8A3" w14:textId="77777777" w:rsidR="00C17937" w:rsidRPr="00B73C65" w:rsidRDefault="00C17937" w:rsidP="00C17937">
      <w:pPr>
        <w:rPr>
          <w:rFonts w:asciiTheme="majorHAnsi" w:hAnsiTheme="majorHAnsi" w:cstheme="majorHAnsi"/>
          <w:b/>
          <w:bCs/>
          <w:lang w:val="en-US" w:eastAsia="zh-CN"/>
        </w:rPr>
      </w:pPr>
      <w:r w:rsidRPr="00B73C65">
        <w:rPr>
          <w:rFonts w:asciiTheme="majorHAnsi" w:hAnsiTheme="majorHAnsi" w:cstheme="majorHAnsi"/>
          <w:b/>
          <w:bCs/>
          <w:lang w:val="en-US" w:eastAsia="zh-CN"/>
        </w:rPr>
        <w:t xml:space="preserve">MES </w:t>
      </w:r>
      <w:r w:rsidRPr="00B73C65">
        <w:rPr>
          <w:rFonts w:asciiTheme="majorHAnsi" w:hAnsiTheme="majorHAnsi" w:cstheme="majorHAnsi"/>
          <w:b/>
          <w:bCs/>
          <w:lang w:val="en-US" w:eastAsia="zh-CN"/>
        </w:rPr>
        <w:t>扩展为基于微服务的开放式系统</w:t>
      </w:r>
    </w:p>
    <w:p w14:paraId="02702A1D" w14:textId="77777777" w:rsidR="00C17937" w:rsidRPr="00B73C65" w:rsidRDefault="00C17937" w:rsidP="00C17937">
      <w:pPr>
        <w:rPr>
          <w:rFonts w:asciiTheme="majorHAnsi" w:hAnsiTheme="majorHAnsi" w:cstheme="majorHAnsi"/>
          <w:lang w:val="en-US" w:eastAsia="zh-CN"/>
        </w:rPr>
      </w:pPr>
      <w:proofErr w:type="spellStart"/>
      <w:r w:rsidRPr="00B73C65">
        <w:rPr>
          <w:rFonts w:asciiTheme="majorHAnsi" w:hAnsiTheme="majorHAnsi" w:cstheme="majorHAnsi"/>
          <w:lang w:val="en-US" w:eastAsia="zh-CN"/>
        </w:rPr>
        <w:t>Limtronik</w:t>
      </w:r>
      <w:proofErr w:type="spellEnd"/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lang w:val="en-US" w:eastAsia="zh-CN"/>
        </w:rPr>
        <w:t>的目标是通过流程数字化实现高度柔性和灵活性。多年来，</w:t>
      </w:r>
      <w:r w:rsidRPr="00B73C65">
        <w:rPr>
          <w:rFonts w:asciiTheme="majorHAnsi" w:hAnsiTheme="majorHAnsi" w:cstheme="majorHAnsi"/>
          <w:lang w:val="en-US" w:eastAsia="zh-CN"/>
        </w:rPr>
        <w:t xml:space="preserve">MES </w:t>
      </w:r>
      <w:r w:rsidRPr="00B73C65">
        <w:rPr>
          <w:rFonts w:asciiTheme="majorHAnsi" w:hAnsiTheme="majorHAnsi" w:cstheme="majorHAnsi"/>
          <w:lang w:val="en-US" w:eastAsia="zh-CN"/>
        </w:rPr>
        <w:t>解决方案一直是智能工厂和数字化制造的重要组成部分。</w:t>
      </w:r>
    </w:p>
    <w:p w14:paraId="7A9D2F95" w14:textId="77777777" w:rsidR="00C17937" w:rsidRDefault="00C17937" w:rsidP="00153504">
      <w:pPr>
        <w:rPr>
          <w:rFonts w:ascii="Arial" w:hAnsi="Arial" w:cs="Arial"/>
          <w:lang w:val="en-US" w:eastAsia="zh-CN"/>
        </w:rPr>
      </w:pPr>
    </w:p>
    <w:p w14:paraId="36EF476E" w14:textId="77777777" w:rsidR="00C17937" w:rsidRPr="00B73C65" w:rsidRDefault="00C17937" w:rsidP="00C17937">
      <w:pPr>
        <w:rPr>
          <w:rFonts w:asciiTheme="majorHAnsi" w:hAnsiTheme="majorHAnsi" w:cstheme="majorHAnsi"/>
          <w:lang w:val="en-US" w:eastAsia="zh-CN"/>
        </w:rPr>
      </w:pPr>
      <w:r w:rsidRPr="00B73C65">
        <w:rPr>
          <w:rFonts w:asciiTheme="majorHAnsi" w:hAnsiTheme="majorHAnsi" w:cstheme="majorHAnsi"/>
          <w:lang w:val="en-US" w:eastAsia="zh-CN"/>
        </w:rPr>
        <w:t>“</w:t>
      </w:r>
      <w:r w:rsidRPr="00B73C65">
        <w:rPr>
          <w:rFonts w:asciiTheme="majorHAnsi" w:hAnsiTheme="majorHAnsi" w:cstheme="majorHAnsi"/>
          <w:lang w:val="en-US" w:eastAsia="zh-CN"/>
        </w:rPr>
        <w:t>传统的</w:t>
      </w:r>
      <w:r w:rsidRPr="00B73C65">
        <w:rPr>
          <w:rFonts w:asciiTheme="majorHAnsi" w:hAnsiTheme="majorHAnsi" w:cstheme="majorHAnsi"/>
          <w:lang w:val="en-US" w:eastAsia="zh-CN"/>
        </w:rPr>
        <w:t>MES</w:t>
      </w:r>
      <w:r w:rsidRPr="00B73C65">
        <w:rPr>
          <w:rFonts w:asciiTheme="majorHAnsi" w:hAnsiTheme="majorHAnsi" w:cstheme="majorHAnsi"/>
          <w:lang w:val="en-US" w:eastAsia="zh-CN"/>
        </w:rPr>
        <w:t>作为一个独立的专用系统和其普通的功能范围，</w:t>
      </w:r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lang w:val="en-US" w:eastAsia="zh-CN"/>
        </w:rPr>
        <w:t>已不再符合日益网络化的工厂的要求。因此，我们将</w:t>
      </w:r>
      <w:r w:rsidRPr="00B73C65">
        <w:rPr>
          <w:rFonts w:asciiTheme="majorHAnsi" w:hAnsiTheme="majorHAnsi" w:cstheme="majorHAnsi"/>
          <w:lang w:val="en-US" w:eastAsia="zh-CN"/>
        </w:rPr>
        <w:t xml:space="preserve">MES </w:t>
      </w:r>
      <w:r w:rsidRPr="00B73C65">
        <w:rPr>
          <w:rFonts w:asciiTheme="majorHAnsi" w:hAnsiTheme="majorHAnsi" w:cstheme="majorHAnsi"/>
          <w:lang w:val="en-US" w:eastAsia="zh-CN"/>
        </w:rPr>
        <w:t>进行升级成</w:t>
      </w:r>
      <w:r w:rsidRPr="00B73C65">
        <w:rPr>
          <w:rFonts w:asciiTheme="majorHAnsi" w:hAnsiTheme="majorHAnsi" w:cstheme="majorHAnsi"/>
          <w:lang w:val="en-US" w:eastAsia="zh-CN"/>
        </w:rPr>
        <w:t>MOM</w:t>
      </w:r>
      <w:r w:rsidRPr="00B73C65">
        <w:rPr>
          <w:rFonts w:asciiTheme="majorHAnsi" w:hAnsiTheme="majorHAnsi" w:cstheme="majorHAnsi"/>
          <w:lang w:val="en-US" w:eastAsia="zh-CN"/>
        </w:rPr>
        <w:t>制造运营管理系统。</w:t>
      </w:r>
      <w:r w:rsidRPr="00B73C65">
        <w:rPr>
          <w:rFonts w:asciiTheme="majorHAnsi" w:hAnsiTheme="majorHAnsi" w:cstheme="majorHAnsi"/>
          <w:lang w:val="en-US" w:eastAsia="zh-CN"/>
        </w:rPr>
        <w:lastRenderedPageBreak/>
        <w:t>开放式</w:t>
      </w:r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lang w:val="en-US" w:eastAsia="zh-CN"/>
        </w:rPr>
        <w:t>的</w:t>
      </w:r>
      <w:r w:rsidRPr="00B73C65">
        <w:rPr>
          <w:rFonts w:asciiTheme="majorHAnsi" w:hAnsiTheme="majorHAnsi" w:cstheme="majorHAnsi"/>
          <w:lang w:val="en-US" w:eastAsia="zh-CN"/>
        </w:rPr>
        <w:t xml:space="preserve">MOM </w:t>
      </w:r>
      <w:r w:rsidRPr="00B73C65">
        <w:rPr>
          <w:rFonts w:asciiTheme="majorHAnsi" w:hAnsiTheme="majorHAnsi" w:cstheme="majorHAnsi"/>
          <w:lang w:val="en-US" w:eastAsia="zh-CN"/>
        </w:rPr>
        <w:t>是一个全面且高柔性的生产管理系统，具有对生产过程控制、优化和预测的功能</w:t>
      </w:r>
      <w:proofErr w:type="gramStart"/>
      <w:r w:rsidRPr="00B73C65">
        <w:rPr>
          <w:rFonts w:asciiTheme="majorHAnsi" w:hAnsiTheme="majorHAnsi" w:cstheme="majorHAnsi"/>
          <w:lang w:val="en-US" w:eastAsia="zh-CN"/>
        </w:rPr>
        <w:t>。</w:t>
      </w:r>
      <w:r w:rsidRPr="00B73C65">
        <w:rPr>
          <w:rFonts w:asciiTheme="majorHAnsi" w:hAnsiTheme="majorHAnsi" w:cstheme="majorHAnsi"/>
          <w:lang w:val="en-US" w:eastAsia="zh-CN"/>
        </w:rPr>
        <w:t>”</w:t>
      </w:r>
      <w:proofErr w:type="spellStart"/>
      <w:r w:rsidRPr="00B73C65">
        <w:rPr>
          <w:rFonts w:asciiTheme="majorHAnsi" w:hAnsiTheme="majorHAnsi" w:cstheme="majorHAnsi"/>
          <w:lang w:val="en-US" w:eastAsia="zh-CN"/>
        </w:rPr>
        <w:t>iTAC</w:t>
      </w:r>
      <w:proofErr w:type="spellEnd"/>
      <w:proofErr w:type="gramEnd"/>
      <w:r w:rsidRPr="00B73C65">
        <w:rPr>
          <w:rFonts w:asciiTheme="majorHAnsi" w:hAnsiTheme="majorHAnsi" w:cstheme="majorHAnsi"/>
          <w:lang w:val="en-US" w:eastAsia="zh-CN"/>
        </w:rPr>
        <w:t xml:space="preserve"> Software AG </w:t>
      </w:r>
      <w:r w:rsidRPr="00B73C65">
        <w:rPr>
          <w:rFonts w:asciiTheme="majorHAnsi" w:hAnsiTheme="majorHAnsi" w:cstheme="majorHAnsi"/>
          <w:lang w:val="en-US" w:eastAsia="zh-CN"/>
        </w:rPr>
        <w:t>董事会成员</w:t>
      </w:r>
      <w:r w:rsidRPr="00B73C65">
        <w:rPr>
          <w:rFonts w:asciiTheme="majorHAnsi" w:hAnsiTheme="majorHAnsi" w:cstheme="majorHAnsi"/>
          <w:lang w:val="en-US" w:eastAsia="zh-CN"/>
        </w:rPr>
        <w:t xml:space="preserve"> Martin Heinz </w:t>
      </w:r>
      <w:r w:rsidRPr="00B73C65">
        <w:rPr>
          <w:rFonts w:asciiTheme="majorHAnsi" w:hAnsiTheme="majorHAnsi" w:cstheme="majorHAnsi"/>
          <w:lang w:val="en-US" w:eastAsia="zh-CN"/>
        </w:rPr>
        <w:t>解释说。</w:t>
      </w:r>
    </w:p>
    <w:p w14:paraId="7F90144C" w14:textId="77777777" w:rsidR="00C17937" w:rsidRDefault="00C17937" w:rsidP="00153504">
      <w:pPr>
        <w:rPr>
          <w:rFonts w:ascii="Arial" w:hAnsi="Arial" w:cs="Arial"/>
          <w:lang w:val="en-US" w:eastAsia="zh-CN"/>
        </w:rPr>
      </w:pPr>
    </w:p>
    <w:p w14:paraId="34612568" w14:textId="77777777" w:rsidR="00C17937" w:rsidRPr="00B73C65" w:rsidRDefault="00C17937" w:rsidP="00C17937">
      <w:pPr>
        <w:rPr>
          <w:rFonts w:asciiTheme="majorHAnsi" w:hAnsiTheme="majorHAnsi" w:cstheme="majorHAnsi"/>
          <w:lang w:val="en-US" w:eastAsia="zh-CN"/>
        </w:rPr>
      </w:pPr>
      <w:proofErr w:type="spellStart"/>
      <w:r w:rsidRPr="00B73C65">
        <w:rPr>
          <w:rFonts w:asciiTheme="majorHAnsi" w:hAnsiTheme="majorHAnsi" w:cstheme="majorHAnsi"/>
          <w:lang w:val="en-US" w:eastAsia="zh-CN"/>
        </w:rPr>
        <w:t>iTAC.MOM.Suite</w:t>
      </w:r>
      <w:proofErr w:type="spellEnd"/>
      <w:r w:rsidRPr="00B73C65">
        <w:rPr>
          <w:rFonts w:asciiTheme="majorHAnsi" w:hAnsiTheme="majorHAnsi" w:cstheme="majorHAnsi"/>
          <w:lang w:val="en-US" w:eastAsia="zh-CN"/>
        </w:rPr>
        <w:t>系统是</w:t>
      </w:r>
      <w:r w:rsidRPr="00B73C65">
        <w:rPr>
          <w:rFonts w:asciiTheme="majorHAnsi" w:hAnsiTheme="majorHAnsi" w:cstheme="majorHAnsi"/>
          <w:lang w:val="en-US" w:eastAsia="zh-CN"/>
        </w:rPr>
        <w:t xml:space="preserve"> MES </w:t>
      </w:r>
      <w:r w:rsidRPr="00B73C65">
        <w:rPr>
          <w:rFonts w:asciiTheme="majorHAnsi" w:hAnsiTheme="majorHAnsi" w:cstheme="majorHAnsi"/>
          <w:lang w:val="en-US" w:eastAsia="zh-CN"/>
        </w:rPr>
        <w:t>系统的进一步扩大和深化，它利用最新的</w:t>
      </w:r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proofErr w:type="spellStart"/>
      <w:r w:rsidRPr="00B73C65">
        <w:rPr>
          <w:rFonts w:asciiTheme="majorHAnsi" w:hAnsiTheme="majorHAnsi" w:cstheme="majorHAnsi"/>
          <w:lang w:val="en-US" w:eastAsia="zh-CN"/>
        </w:rPr>
        <w:t>IIoT</w:t>
      </w:r>
      <w:proofErr w:type="spellEnd"/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lang w:val="en-US" w:eastAsia="zh-CN"/>
        </w:rPr>
        <w:t>技术实现从可预防性到可预测性的转型。它将以前各自独立的系统联系在一起。</w:t>
      </w:r>
      <w:proofErr w:type="spellStart"/>
      <w:r w:rsidRPr="00B73C65">
        <w:rPr>
          <w:rFonts w:asciiTheme="majorHAnsi" w:hAnsiTheme="majorHAnsi" w:cstheme="majorHAnsi"/>
          <w:lang w:val="en-US" w:eastAsia="zh-CN"/>
        </w:rPr>
        <w:t>iTAC.MOM.Suite</w:t>
      </w:r>
      <w:proofErr w:type="spellEnd"/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lang w:val="en-US" w:eastAsia="zh-CN"/>
        </w:rPr>
        <w:t>具有数字化工厂所需的所有功能</w:t>
      </w:r>
      <w:r w:rsidRPr="00B73C65">
        <w:rPr>
          <w:rFonts w:asciiTheme="majorHAnsi" w:hAnsiTheme="majorHAnsi" w:cstheme="majorHAnsi"/>
          <w:lang w:val="en-US" w:eastAsia="zh-CN"/>
        </w:rPr>
        <w:t xml:space="preserve">, </w:t>
      </w:r>
      <w:r w:rsidRPr="00B73C65">
        <w:rPr>
          <w:rFonts w:asciiTheme="majorHAnsi" w:hAnsiTheme="majorHAnsi" w:cstheme="majorHAnsi"/>
          <w:lang w:val="en-US" w:eastAsia="zh-CN"/>
        </w:rPr>
        <w:t>基于其模块化和可扩展的结构，加上其基于微服物架构的开放性，可以实现数字化的完整落地</w:t>
      </w:r>
      <w:r w:rsidRPr="00B73C65">
        <w:rPr>
          <w:rFonts w:asciiTheme="majorHAnsi" w:hAnsiTheme="majorHAnsi" w:cstheme="majorHAnsi"/>
          <w:lang w:val="en-US" w:eastAsia="zh-CN"/>
        </w:rPr>
        <w:t xml:space="preserve">, </w:t>
      </w:r>
      <w:r w:rsidRPr="00B73C65">
        <w:rPr>
          <w:rFonts w:asciiTheme="majorHAnsi" w:hAnsiTheme="majorHAnsi" w:cstheme="majorHAnsi"/>
          <w:lang w:val="en-US" w:eastAsia="zh-CN"/>
        </w:rPr>
        <w:t>也可无缝集成到公司的数字平台战略中。</w:t>
      </w:r>
    </w:p>
    <w:p w14:paraId="770BE85F" w14:textId="77777777" w:rsidR="00C17937" w:rsidRDefault="00C17937" w:rsidP="00153504">
      <w:pPr>
        <w:rPr>
          <w:rFonts w:ascii="Arial" w:hAnsi="Arial" w:cs="Arial"/>
          <w:lang w:val="en-US" w:eastAsia="zh-CN"/>
        </w:rPr>
      </w:pPr>
    </w:p>
    <w:p w14:paraId="476865F0" w14:textId="77777777" w:rsidR="00C17937" w:rsidRPr="00B73C65" w:rsidRDefault="00C17937" w:rsidP="00C17937">
      <w:pPr>
        <w:rPr>
          <w:rFonts w:asciiTheme="majorHAnsi" w:hAnsiTheme="majorHAnsi" w:cstheme="majorHAnsi"/>
          <w:b/>
          <w:bCs/>
          <w:lang w:val="en-US" w:eastAsia="zh-CN"/>
        </w:rPr>
      </w:pPr>
      <w:r w:rsidRPr="00B73C65">
        <w:rPr>
          <w:rFonts w:asciiTheme="majorHAnsi" w:hAnsiTheme="majorHAnsi" w:cstheme="majorHAnsi"/>
          <w:b/>
          <w:bCs/>
          <w:lang w:val="en-US" w:eastAsia="zh-CN"/>
        </w:rPr>
        <w:t>低代码和人工智能方法提高了数字化水平</w:t>
      </w:r>
    </w:p>
    <w:p w14:paraId="59DC8E58" w14:textId="77777777" w:rsidR="00C17937" w:rsidRPr="00B73C65" w:rsidRDefault="00C17937" w:rsidP="00C17937">
      <w:pPr>
        <w:rPr>
          <w:rFonts w:asciiTheme="majorHAnsi" w:hAnsiTheme="majorHAnsi" w:cstheme="majorHAnsi"/>
          <w:lang w:val="en-US" w:eastAsia="zh-CN"/>
        </w:rPr>
      </w:pPr>
      <w:r w:rsidRPr="00B73C65">
        <w:rPr>
          <w:rFonts w:asciiTheme="majorHAnsi" w:hAnsiTheme="majorHAnsi" w:cstheme="majorHAnsi"/>
          <w:lang w:val="en-US" w:eastAsia="zh-CN"/>
        </w:rPr>
        <w:t xml:space="preserve">Gerd Ohl </w:t>
      </w:r>
      <w:r w:rsidRPr="00B73C65">
        <w:rPr>
          <w:rFonts w:asciiTheme="majorHAnsi" w:hAnsiTheme="majorHAnsi" w:cstheme="majorHAnsi"/>
          <w:lang w:val="en-US" w:eastAsia="zh-CN"/>
        </w:rPr>
        <w:t>说道</w:t>
      </w:r>
      <w:proofErr w:type="gramStart"/>
      <w:r w:rsidRPr="00B73C65">
        <w:rPr>
          <w:rFonts w:asciiTheme="majorHAnsi" w:hAnsiTheme="majorHAnsi" w:cstheme="majorHAnsi"/>
          <w:lang w:val="en-US" w:eastAsia="zh-CN"/>
        </w:rPr>
        <w:t>：</w:t>
      </w:r>
      <w:r w:rsidRPr="00B73C65">
        <w:rPr>
          <w:rFonts w:asciiTheme="majorHAnsi" w:hAnsiTheme="majorHAnsi" w:cstheme="majorHAnsi"/>
          <w:lang w:val="en-US" w:eastAsia="zh-CN"/>
        </w:rPr>
        <w:t>“</w:t>
      </w:r>
      <w:proofErr w:type="spellStart"/>
      <w:proofErr w:type="gramEnd"/>
      <w:r w:rsidRPr="00B73C65">
        <w:rPr>
          <w:rFonts w:asciiTheme="majorHAnsi" w:hAnsiTheme="majorHAnsi" w:cstheme="majorHAnsi"/>
          <w:lang w:val="en-US" w:eastAsia="zh-CN"/>
        </w:rPr>
        <w:t>iTAC</w:t>
      </w:r>
      <w:proofErr w:type="spellEnd"/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lang w:val="en-US" w:eastAsia="zh-CN"/>
        </w:rPr>
        <w:t>的</w:t>
      </w:r>
      <w:r w:rsidRPr="00B73C65">
        <w:rPr>
          <w:rFonts w:asciiTheme="majorHAnsi" w:hAnsiTheme="majorHAnsi" w:cstheme="majorHAnsi"/>
          <w:lang w:val="en-US" w:eastAsia="zh-CN"/>
        </w:rPr>
        <w:t>MES</w:t>
      </w:r>
      <w:r w:rsidRPr="00B73C65">
        <w:rPr>
          <w:rFonts w:asciiTheme="majorHAnsi" w:hAnsiTheme="majorHAnsi" w:cstheme="majorHAnsi"/>
          <w:lang w:val="en-US" w:eastAsia="zh-CN"/>
        </w:rPr>
        <w:t>系统多年来解决了我们公司的传统需求，如可追溯性和生产管理，但如今，将生产流程连接起来并实现端到端的数字化也同样重要。</w:t>
      </w:r>
      <w:proofErr w:type="spellStart"/>
      <w:r w:rsidRPr="00B73C65">
        <w:rPr>
          <w:rFonts w:asciiTheme="majorHAnsi" w:hAnsiTheme="majorHAnsi" w:cstheme="majorHAnsi"/>
          <w:lang w:val="en-US" w:eastAsia="zh-CN"/>
        </w:rPr>
        <w:t>iTAC</w:t>
      </w:r>
      <w:proofErr w:type="spellEnd"/>
      <w:r w:rsidRPr="00B73C65">
        <w:rPr>
          <w:rFonts w:asciiTheme="majorHAnsi" w:hAnsiTheme="majorHAnsi" w:cstheme="majorHAnsi"/>
          <w:lang w:val="en-US" w:eastAsia="zh-CN"/>
        </w:rPr>
        <w:t>为此创建了一个整体平台</w:t>
      </w:r>
      <w:r w:rsidRPr="00B73C65">
        <w:rPr>
          <w:rFonts w:asciiTheme="majorHAnsi" w:hAnsiTheme="majorHAnsi" w:cstheme="majorHAnsi"/>
          <w:lang w:val="en-US" w:eastAsia="zh-CN"/>
        </w:rPr>
        <w:t>MOM</w:t>
      </w:r>
      <w:r w:rsidRPr="00B73C65">
        <w:rPr>
          <w:rFonts w:asciiTheme="majorHAnsi" w:hAnsiTheme="majorHAnsi" w:cstheme="majorHAnsi"/>
          <w:lang w:val="en-US" w:eastAsia="zh-CN"/>
        </w:rPr>
        <w:t>。</w:t>
      </w:r>
      <w:r w:rsidRPr="00B73C65">
        <w:rPr>
          <w:rFonts w:asciiTheme="majorHAnsi" w:hAnsiTheme="majorHAnsi" w:cstheme="majorHAnsi"/>
          <w:lang w:val="en-US" w:eastAsia="zh-CN"/>
        </w:rPr>
        <w:t>”</w:t>
      </w:r>
    </w:p>
    <w:p w14:paraId="571CBF0B" w14:textId="77777777" w:rsidR="00C17937" w:rsidRDefault="00C17937" w:rsidP="00153504">
      <w:pPr>
        <w:rPr>
          <w:rFonts w:ascii="Arial" w:hAnsi="Arial" w:cs="Arial"/>
          <w:lang w:val="en-US" w:eastAsia="zh-CN"/>
        </w:rPr>
      </w:pPr>
    </w:p>
    <w:p w14:paraId="3A0A8B2A" w14:textId="77777777" w:rsidR="00C17937" w:rsidRPr="00B73C65" w:rsidRDefault="00C17937" w:rsidP="00C17937">
      <w:pPr>
        <w:rPr>
          <w:rFonts w:asciiTheme="majorHAnsi" w:hAnsiTheme="majorHAnsi" w:cstheme="majorHAnsi"/>
          <w:lang w:val="en-US" w:eastAsia="zh-CN"/>
        </w:rPr>
      </w:pPr>
      <w:r w:rsidRPr="00B73C65">
        <w:rPr>
          <w:rFonts w:asciiTheme="majorHAnsi" w:hAnsiTheme="majorHAnsi" w:cstheme="majorHAnsi"/>
          <w:lang w:val="en-US" w:eastAsia="zh-CN"/>
        </w:rPr>
        <w:t>可追溯性、生产计划和控制功能仍然必不可少，但已扩展到包括人工智能和低代码方法在内的新应用。这样就形成了一个高度标准化但又极其灵活的系统，而且由于其模块化特性，该系统还具有高度可扩展性和可复制性，易于推广。</w:t>
      </w:r>
      <w:r w:rsidRPr="00B73C65">
        <w:rPr>
          <w:rFonts w:asciiTheme="majorHAnsi" w:hAnsiTheme="majorHAnsi" w:cstheme="majorHAnsi"/>
          <w:lang w:val="en-US" w:eastAsia="zh-CN"/>
        </w:rPr>
        <w:t xml:space="preserve">Gerd Ohl </w:t>
      </w:r>
      <w:r w:rsidRPr="00B73C65">
        <w:rPr>
          <w:rFonts w:asciiTheme="majorHAnsi" w:hAnsiTheme="majorHAnsi" w:cstheme="majorHAnsi"/>
          <w:lang w:val="en-US" w:eastAsia="zh-CN"/>
        </w:rPr>
        <w:t>解释说：</w:t>
      </w:r>
      <w:r w:rsidRPr="00B73C65">
        <w:rPr>
          <w:rFonts w:asciiTheme="majorHAnsi" w:hAnsiTheme="majorHAnsi" w:cstheme="majorHAnsi"/>
          <w:lang w:val="en-US" w:eastAsia="zh-CN"/>
        </w:rPr>
        <w:t xml:space="preserve"> “</w:t>
      </w:r>
      <w:r w:rsidRPr="00B73C65">
        <w:rPr>
          <w:rFonts w:asciiTheme="majorHAnsi" w:hAnsiTheme="majorHAnsi" w:cstheme="majorHAnsi"/>
          <w:lang w:val="en-US" w:eastAsia="zh-CN"/>
        </w:rPr>
        <w:t>多年来，我们已陆续将</w:t>
      </w:r>
      <w:r w:rsidRPr="00B73C65">
        <w:rPr>
          <w:rFonts w:asciiTheme="majorHAnsi" w:hAnsiTheme="majorHAnsi" w:cstheme="majorHAnsi"/>
          <w:lang w:val="en-US" w:eastAsia="zh-CN"/>
        </w:rPr>
        <w:t xml:space="preserve"> SMT </w:t>
      </w:r>
      <w:r w:rsidRPr="00B73C65">
        <w:rPr>
          <w:rFonts w:asciiTheme="majorHAnsi" w:hAnsiTheme="majorHAnsi" w:cstheme="majorHAnsi"/>
          <w:lang w:val="en-US" w:eastAsia="zh-CN"/>
        </w:rPr>
        <w:t>生产线、多条装配线和测试领域的电气测试设备连接到</w:t>
      </w:r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proofErr w:type="spellStart"/>
      <w:r w:rsidRPr="00B73C65">
        <w:rPr>
          <w:rFonts w:asciiTheme="majorHAnsi" w:hAnsiTheme="majorHAnsi" w:cstheme="majorHAnsi"/>
          <w:lang w:val="en-US" w:eastAsia="zh-CN"/>
        </w:rPr>
        <w:t>iTAC</w:t>
      </w:r>
      <w:proofErr w:type="spellEnd"/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lang w:val="en-US" w:eastAsia="zh-CN"/>
        </w:rPr>
        <w:t>解决方案，并正在增加越来越多的模块和功能。例如，在不久的将来，我们希望引入</w:t>
      </w:r>
      <w:r w:rsidRPr="00B73C65">
        <w:rPr>
          <w:rFonts w:asciiTheme="majorHAnsi" w:hAnsiTheme="majorHAnsi" w:cstheme="majorHAnsi"/>
          <w:lang w:val="en-US" w:eastAsia="zh-CN"/>
        </w:rPr>
        <w:t xml:space="preserve"> QM </w:t>
      </w:r>
      <w:r w:rsidRPr="00B73C65">
        <w:rPr>
          <w:rFonts w:asciiTheme="majorHAnsi" w:hAnsiTheme="majorHAnsi" w:cstheme="majorHAnsi"/>
          <w:lang w:val="en-US" w:eastAsia="zh-CN"/>
        </w:rPr>
        <w:t>模块，用于对质量数据进行深入分析。</w:t>
      </w:r>
      <w:r w:rsidRPr="00B73C65">
        <w:rPr>
          <w:rFonts w:asciiTheme="majorHAnsi" w:hAnsiTheme="majorHAnsi" w:cstheme="majorHAnsi"/>
          <w:lang w:val="en-US" w:eastAsia="zh-CN"/>
        </w:rPr>
        <w:t>”</w:t>
      </w:r>
    </w:p>
    <w:p w14:paraId="22F8F825" w14:textId="77777777" w:rsidR="00C17937" w:rsidRDefault="00C17937" w:rsidP="00153504">
      <w:pPr>
        <w:rPr>
          <w:rFonts w:ascii="Arial" w:hAnsi="Arial" w:cs="Arial"/>
          <w:lang w:val="en-US" w:eastAsia="zh-CN"/>
        </w:rPr>
      </w:pPr>
    </w:p>
    <w:p w14:paraId="589E971D" w14:textId="77777777" w:rsidR="00C17937" w:rsidRPr="00B73C65" w:rsidRDefault="00C17937" w:rsidP="00C17937">
      <w:pPr>
        <w:rPr>
          <w:rFonts w:asciiTheme="majorHAnsi" w:hAnsiTheme="majorHAnsi" w:cstheme="majorHAnsi"/>
          <w:lang w:val="en-US" w:eastAsia="zh-CN"/>
        </w:rPr>
      </w:pPr>
      <w:r w:rsidRPr="00B73C65">
        <w:rPr>
          <w:rFonts w:asciiTheme="majorHAnsi" w:hAnsiTheme="majorHAnsi" w:cstheme="majorHAnsi"/>
          <w:lang w:val="en-US" w:eastAsia="zh-CN"/>
        </w:rPr>
        <w:t>实施</w:t>
      </w:r>
      <w:r w:rsidRPr="00B73C65">
        <w:rPr>
          <w:rFonts w:asciiTheme="majorHAnsi" w:hAnsiTheme="majorHAnsi" w:cstheme="majorHAnsi"/>
          <w:lang w:val="en-US" w:eastAsia="zh-CN"/>
        </w:rPr>
        <w:t>MOM</w:t>
      </w:r>
      <w:r w:rsidRPr="00B73C65">
        <w:rPr>
          <w:rFonts w:asciiTheme="majorHAnsi" w:hAnsiTheme="majorHAnsi" w:cstheme="majorHAnsi"/>
          <w:lang w:val="en-US" w:eastAsia="zh-CN"/>
        </w:rPr>
        <w:t>的目的是能够在生产过程中自动、实时地对数据进行可视化分析。此外，还将向</w:t>
      </w:r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proofErr w:type="spellStart"/>
      <w:r w:rsidRPr="00B73C65">
        <w:rPr>
          <w:rFonts w:asciiTheme="majorHAnsi" w:hAnsiTheme="majorHAnsi" w:cstheme="majorHAnsi"/>
          <w:lang w:val="en-US" w:eastAsia="zh-CN"/>
        </w:rPr>
        <w:t>iTAC</w:t>
      </w:r>
      <w:proofErr w:type="spellEnd"/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lang w:val="en-US" w:eastAsia="zh-CN"/>
        </w:rPr>
        <w:t>引入低代码和基于人工智能的功能，以更快地提供应用程序及快速应对需求变化。此外，</w:t>
      </w:r>
      <w:proofErr w:type="spellStart"/>
      <w:r w:rsidRPr="00B73C65">
        <w:rPr>
          <w:rFonts w:asciiTheme="majorHAnsi" w:hAnsiTheme="majorHAnsi" w:cstheme="majorHAnsi"/>
          <w:lang w:val="en-US" w:eastAsia="zh-CN"/>
        </w:rPr>
        <w:t>iTAC</w:t>
      </w:r>
      <w:proofErr w:type="spellEnd"/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lang w:val="en-US" w:eastAsia="zh-CN"/>
        </w:rPr>
        <w:t>子公司</w:t>
      </w:r>
      <w:r w:rsidRPr="00B73C65">
        <w:rPr>
          <w:rFonts w:asciiTheme="majorHAnsi" w:hAnsiTheme="majorHAnsi" w:cstheme="majorHAnsi"/>
          <w:lang w:val="en-US" w:eastAsia="zh-CN"/>
        </w:rPr>
        <w:t xml:space="preserve"> DUALIS </w:t>
      </w:r>
      <w:r w:rsidRPr="00B73C65">
        <w:rPr>
          <w:rFonts w:asciiTheme="majorHAnsi" w:hAnsiTheme="majorHAnsi" w:cstheme="majorHAnsi"/>
          <w:lang w:val="en-US" w:eastAsia="zh-CN"/>
        </w:rPr>
        <w:t>的</w:t>
      </w:r>
      <w:r w:rsidRPr="00B73C65">
        <w:rPr>
          <w:rFonts w:asciiTheme="majorHAnsi" w:hAnsiTheme="majorHAnsi" w:cstheme="majorHAnsi"/>
          <w:lang w:val="en-US" w:eastAsia="zh-CN"/>
        </w:rPr>
        <w:t xml:space="preserve"> APS </w:t>
      </w:r>
      <w:r w:rsidRPr="00B73C65">
        <w:rPr>
          <w:rFonts w:asciiTheme="majorHAnsi" w:hAnsiTheme="majorHAnsi" w:cstheme="majorHAnsi"/>
          <w:lang w:val="en-US" w:eastAsia="zh-CN"/>
        </w:rPr>
        <w:t>也将用于优化计划流程并节省时间。</w:t>
      </w:r>
      <w:r w:rsidRPr="00B73C65">
        <w:rPr>
          <w:rFonts w:asciiTheme="majorHAnsi" w:hAnsiTheme="majorHAnsi" w:cstheme="majorHAnsi"/>
          <w:lang w:val="en-US" w:eastAsia="zh-CN"/>
        </w:rPr>
        <w:t>“</w:t>
      </w:r>
      <w:proofErr w:type="spellStart"/>
      <w:r w:rsidRPr="00B73C65">
        <w:rPr>
          <w:rFonts w:asciiTheme="majorHAnsi" w:hAnsiTheme="majorHAnsi" w:cstheme="majorHAnsi"/>
          <w:lang w:val="en-US" w:eastAsia="zh-CN"/>
        </w:rPr>
        <w:t>iTAC.MOM</w:t>
      </w:r>
      <w:proofErr w:type="spellEnd"/>
      <w:r w:rsidRPr="00B73C65">
        <w:rPr>
          <w:rFonts w:asciiTheme="majorHAnsi" w:hAnsiTheme="majorHAnsi" w:cstheme="majorHAnsi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lang w:val="en-US" w:eastAsia="zh-CN"/>
        </w:rPr>
        <w:t>解决方案使我们能够灵活应对市场需求。我们可以根据需要继续提高数字化程度，</w:t>
      </w:r>
      <w:proofErr w:type="gramStart"/>
      <w:r w:rsidRPr="00B73C65">
        <w:rPr>
          <w:rFonts w:asciiTheme="majorHAnsi" w:hAnsiTheme="majorHAnsi" w:cstheme="majorHAnsi"/>
          <w:lang w:val="en-US" w:eastAsia="zh-CN"/>
        </w:rPr>
        <w:t>从而为未来做好准备</w:t>
      </w:r>
      <w:r w:rsidRPr="00B73C65">
        <w:rPr>
          <w:rFonts w:asciiTheme="majorHAnsi" w:hAnsiTheme="majorHAnsi" w:cstheme="majorHAnsi"/>
          <w:lang w:val="en-US" w:eastAsia="zh-CN"/>
        </w:rPr>
        <w:t>”Gerd</w:t>
      </w:r>
      <w:proofErr w:type="gramEnd"/>
      <w:r w:rsidRPr="00B73C65">
        <w:rPr>
          <w:rFonts w:asciiTheme="majorHAnsi" w:hAnsiTheme="majorHAnsi" w:cstheme="majorHAnsi"/>
          <w:lang w:val="en-US" w:eastAsia="zh-CN"/>
        </w:rPr>
        <w:t xml:space="preserve"> Ohl </w:t>
      </w:r>
      <w:r w:rsidRPr="00B73C65">
        <w:rPr>
          <w:rFonts w:asciiTheme="majorHAnsi" w:hAnsiTheme="majorHAnsi" w:cstheme="majorHAnsi"/>
          <w:lang w:val="en-US" w:eastAsia="zh-CN"/>
        </w:rPr>
        <w:t>说道。</w:t>
      </w:r>
    </w:p>
    <w:p w14:paraId="329BAF92" w14:textId="77777777" w:rsidR="00C17937" w:rsidRDefault="00C17937" w:rsidP="00153504">
      <w:pPr>
        <w:rPr>
          <w:rFonts w:ascii="Arial" w:hAnsi="Arial" w:cs="Arial"/>
          <w:lang w:val="en-US" w:eastAsia="zh-CN"/>
        </w:rPr>
      </w:pPr>
    </w:p>
    <w:p w14:paraId="682F3833" w14:textId="77777777" w:rsidR="00C17937" w:rsidRPr="00B73C65" w:rsidRDefault="00C17937" w:rsidP="00C17937">
      <w:pPr>
        <w:tabs>
          <w:tab w:val="clear" w:pos="3572"/>
        </w:tabs>
        <w:spacing w:line="240" w:lineRule="auto"/>
        <w:rPr>
          <w:rFonts w:asciiTheme="majorHAnsi" w:hAnsiTheme="majorHAnsi" w:cstheme="majorHAnsi"/>
          <w:b/>
          <w:bCs/>
          <w:sz w:val="18"/>
          <w:szCs w:val="18"/>
        </w:rPr>
      </w:pPr>
      <w:r w:rsidRPr="00B73C65">
        <w:rPr>
          <w:rFonts w:asciiTheme="majorHAnsi" w:hAnsiTheme="majorHAnsi" w:cstheme="majorHAnsi"/>
          <w:b/>
          <w:bCs/>
          <w:noProof/>
          <w:sz w:val="18"/>
          <w:szCs w:val="18"/>
        </w:rPr>
        <w:lastRenderedPageBreak/>
        <w:drawing>
          <wp:inline distT="0" distB="0" distL="0" distR="0" wp14:anchorId="1E97C215" wp14:editId="3EFD5A26">
            <wp:extent cx="4928235" cy="2536825"/>
            <wp:effectExtent l="0" t="0" r="5715" b="0"/>
            <wp:docPr id="130029332" name="Grafik 1" descr="Ein Bild, das Maschine, Im Haus, Bautechnik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29332" name="Grafik 1" descr="Ein Bild, das Maschine, Im Haus, Bautechnik, Fabrik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BD829" w14:textId="77777777" w:rsidR="00C17937" w:rsidRPr="00B73C65" w:rsidRDefault="00C17937" w:rsidP="00C17937">
      <w:pPr>
        <w:tabs>
          <w:tab w:val="clear" w:pos="3572"/>
        </w:tabs>
        <w:spacing w:line="240" w:lineRule="auto"/>
        <w:rPr>
          <w:rFonts w:asciiTheme="majorHAnsi" w:hAnsiTheme="majorHAnsi" w:cstheme="majorHAnsi"/>
          <w:b/>
          <w:bCs/>
          <w:sz w:val="18"/>
          <w:szCs w:val="18"/>
        </w:rPr>
      </w:pPr>
    </w:p>
    <w:p w14:paraId="4D09201E" w14:textId="77777777" w:rsidR="00C17937" w:rsidRPr="00B73C65" w:rsidRDefault="00C17937" w:rsidP="00C17937">
      <w:pPr>
        <w:tabs>
          <w:tab w:val="clear" w:pos="3572"/>
        </w:tabs>
        <w:spacing w:line="240" w:lineRule="auto"/>
        <w:rPr>
          <w:rFonts w:asciiTheme="majorHAnsi" w:hAnsiTheme="majorHAnsi" w:cstheme="majorHAnsi"/>
          <w:b/>
          <w:bCs/>
          <w:sz w:val="18"/>
          <w:szCs w:val="18"/>
          <w:lang w:val="en-US"/>
        </w:rPr>
      </w:pPr>
      <w:proofErr w:type="spellStart"/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>Limtronik</w:t>
      </w:r>
      <w:proofErr w:type="spellEnd"/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>电子工厂通过</w:t>
      </w:r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 xml:space="preserve"> </w:t>
      </w:r>
      <w:proofErr w:type="spellStart"/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>iTAC.MOM.Suite</w:t>
      </w:r>
      <w:proofErr w:type="spellEnd"/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 xml:space="preserve"> </w:t>
      </w:r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>推动数字化进程</w:t>
      </w:r>
    </w:p>
    <w:p w14:paraId="722207F2" w14:textId="77777777" w:rsidR="00C17937" w:rsidRPr="00B73C65" w:rsidRDefault="00C17937" w:rsidP="00C17937">
      <w:pPr>
        <w:tabs>
          <w:tab w:val="clear" w:pos="3572"/>
        </w:tabs>
        <w:spacing w:line="240" w:lineRule="auto"/>
        <w:rPr>
          <w:rFonts w:asciiTheme="majorHAnsi" w:hAnsiTheme="majorHAnsi" w:cstheme="majorHAnsi"/>
          <w:b/>
          <w:bCs/>
          <w:sz w:val="18"/>
          <w:szCs w:val="18"/>
          <w:lang w:val="en-US"/>
        </w:rPr>
      </w:pPr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>图片来源：</w:t>
      </w:r>
      <w:proofErr w:type="spellStart"/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>Limtronik</w:t>
      </w:r>
      <w:proofErr w:type="spellEnd"/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 xml:space="preserve"> </w:t>
      </w:r>
      <w:proofErr w:type="spellStart"/>
      <w:r w:rsidRPr="00B73C65">
        <w:rPr>
          <w:rFonts w:asciiTheme="majorHAnsi" w:hAnsiTheme="majorHAnsi" w:cstheme="majorHAnsi"/>
          <w:b/>
          <w:bCs/>
          <w:sz w:val="18"/>
          <w:szCs w:val="18"/>
          <w:lang w:val="en-US" w:eastAsia="zh-CN"/>
        </w:rPr>
        <w:t>Limtronik</w:t>
      </w:r>
      <w:proofErr w:type="spellEnd"/>
    </w:p>
    <w:p w14:paraId="1E700407" w14:textId="19A0180A" w:rsidR="00C17937" w:rsidRDefault="00C17937" w:rsidP="00153504">
      <w:pPr>
        <w:rPr>
          <w:rFonts w:ascii="Arial" w:hAnsi="Arial" w:cs="Arial"/>
          <w:lang w:val="en-US" w:eastAsia="zh-CN"/>
        </w:rPr>
      </w:pPr>
    </w:p>
    <w:bookmarkEnd w:id="3"/>
    <w:bookmarkEnd w:id="4"/>
    <w:p w14:paraId="2AEFE9C1" w14:textId="559EA2D9" w:rsidR="006F426B" w:rsidRPr="00C62706" w:rsidRDefault="006F426B" w:rsidP="006F426B">
      <w:pPr>
        <w:rPr>
          <w:b/>
          <w:bCs/>
          <w:i/>
          <w:iCs/>
          <w:sz w:val="20"/>
          <w:szCs w:val="20"/>
          <w:lang w:val="en-US"/>
        </w:rPr>
      </w:pPr>
      <w:r w:rsidRPr="00816F78">
        <w:rPr>
          <w:i/>
          <w:iCs/>
          <w:sz w:val="28"/>
          <w:szCs w:val="28"/>
          <w:lang w:val="en-US"/>
        </w:rPr>
        <w:br w:type="page"/>
      </w:r>
    </w:p>
    <w:p w14:paraId="11FAC4BB" w14:textId="77777777" w:rsidR="00501172" w:rsidRPr="006F426B" w:rsidRDefault="00501172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val="en-US" w:eastAsia="zh-CN"/>
        </w:rPr>
      </w:pPr>
    </w:p>
    <w:p w14:paraId="667CD511" w14:textId="77777777" w:rsidR="00186723" w:rsidRDefault="00186723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</w:p>
    <w:p w14:paraId="17513EE6" w14:textId="796FB68E" w:rsidR="00310CAE" w:rsidRPr="00751B25" w:rsidRDefault="00BE19B3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  <w:r w:rsidRPr="00751B25">
        <w:rPr>
          <w:rFonts w:ascii="Arial" w:hAnsi="Arial"/>
          <w:b/>
          <w:color w:val="auto"/>
          <w:sz w:val="18"/>
          <w:szCs w:val="18"/>
          <w:u w:val="single"/>
          <w:lang w:eastAsia="zh-CN"/>
        </w:rPr>
        <w:t xml:space="preserve">About </w:t>
      </w:r>
      <w:proofErr w:type="spellStart"/>
      <w:r w:rsidRPr="00751B25">
        <w:rPr>
          <w:rFonts w:ascii="Arial" w:hAnsi="Arial"/>
          <w:b/>
          <w:color w:val="auto"/>
          <w:sz w:val="18"/>
          <w:szCs w:val="18"/>
          <w:u w:val="single"/>
          <w:lang w:eastAsia="zh-CN"/>
        </w:rPr>
        <w:t>iTAC</w:t>
      </w:r>
      <w:proofErr w:type="spellEnd"/>
    </w:p>
    <w:p w14:paraId="5E609563" w14:textId="25613418" w:rsidR="009F7CAA" w:rsidRDefault="00BE19B3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proofErr w:type="spellStart"/>
      <w:r w:rsidRPr="00A87E56">
        <w:rPr>
          <w:rFonts w:ascii="Arial" w:hAnsi="Arial"/>
          <w:color w:val="auto"/>
          <w:lang w:eastAsia="zh-CN"/>
        </w:rPr>
        <w:t>iTAC</w:t>
      </w:r>
      <w:proofErr w:type="spellEnd"/>
      <w:r w:rsidRPr="00A87E56">
        <w:rPr>
          <w:rFonts w:ascii="Arial" w:hAnsi="Arial"/>
          <w:color w:val="auto"/>
          <w:lang w:eastAsia="zh-CN"/>
        </w:rPr>
        <w:t xml:space="preserve">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</w:t>
      </w:r>
      <w:proofErr w:type="gramStart"/>
      <w:r w:rsidRPr="00A87E56">
        <w:rPr>
          <w:rFonts w:ascii="Arial" w:hAnsi="Arial"/>
          <w:color w:val="auto"/>
          <w:lang w:eastAsia="zh-CN"/>
        </w:rPr>
        <w:t>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proofErr w:type="spellStart"/>
      <w:r w:rsidRPr="00A87E56">
        <w:rPr>
          <w:rFonts w:ascii="Arial" w:hAnsi="Arial"/>
          <w:color w:val="auto"/>
          <w:lang w:eastAsia="zh-CN"/>
        </w:rPr>
        <w:t>iTAC.MOM.Suite</w:t>
      </w:r>
      <w:proofErr w:type="spellEnd"/>
      <w:proofErr w:type="gramEnd"/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proofErr w:type="spellStart"/>
      <w:r w:rsidRPr="00A87E56">
        <w:rPr>
          <w:rFonts w:ascii="Arial" w:hAnsi="Arial"/>
          <w:color w:val="auto"/>
          <w:lang w:eastAsia="zh-CN"/>
        </w:rPr>
        <w:t>iTAC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proofErr w:type="spellStart"/>
      <w:r w:rsidRPr="00A87E56">
        <w:rPr>
          <w:rFonts w:ascii="Arial" w:hAnsi="Arial"/>
          <w:color w:val="auto"/>
          <w:lang w:eastAsia="zh-CN"/>
        </w:rPr>
        <w:t>iTAC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46614BA0" w14:textId="6CB85388" w:rsidR="00545777" w:rsidRPr="00FF6156" w:rsidRDefault="00FF6156" w:rsidP="00B143FE">
      <w:pPr>
        <w:spacing w:line="280" w:lineRule="atLeast"/>
        <w:rPr>
          <w:rStyle w:val="Fettung"/>
          <w:lang w:val="de-DE" w:eastAsia="zh-CN"/>
        </w:rPr>
      </w:pP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杜尔集团是一家世界领先的机械和设备工程企业，在自动化、数字化以及能源效率技术领域拥有独到的经验，提供产品、系统和服务助力多个行业实现高效和可持续的制造流程。杜尔集团主要服务于汽车工业、家具和木屋生产、化学、制药、医疗技术、电气工程以及电池生产等多个行业。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 xml:space="preserve">2023 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年集团销售额达到了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46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亿欧元。集团员工总数约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20,500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人，遍布于全球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 xml:space="preserve"> 32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个国家的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142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个业务据点。集团拥有五个事业群在市场上运作</w:t>
      </w:r>
      <w:r w:rsidRPr="00A87E56">
        <w:rPr>
          <w:rFonts w:ascii="Arial" w:hAnsi="Arial" w:hint="eastAsia"/>
          <w:color w:val="auto"/>
          <w:lang w:eastAsia="zh-CN"/>
        </w:rPr>
        <w:t>。</w:t>
      </w:r>
    </w:p>
    <w:p w14:paraId="58957CDF" w14:textId="77777777" w:rsidR="00751B25" w:rsidRDefault="00751B25" w:rsidP="00B143FE">
      <w:pPr>
        <w:spacing w:line="280" w:lineRule="atLeast"/>
        <w:rPr>
          <w:rStyle w:val="Fettung"/>
          <w:lang w:eastAsia="zh-CN"/>
        </w:rPr>
      </w:pPr>
    </w:p>
    <w:p w14:paraId="2AF42937" w14:textId="702A0886" w:rsidR="00D15A44" w:rsidRDefault="00D15A44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4837777E" w14:textId="5D5AB40B" w:rsidR="005D5CD4" w:rsidRPr="001A0C50" w:rsidRDefault="00BE19B3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t>Contact</w:t>
      </w:r>
    </w:p>
    <w:p w14:paraId="12F0000F" w14:textId="24E7E01B" w:rsidR="00D446D2" w:rsidRPr="001A0C50" w:rsidRDefault="00BE19B3" w:rsidP="00B143FE">
      <w:pPr>
        <w:spacing w:line="280" w:lineRule="atLeast"/>
        <w:rPr>
          <w:lang w:eastAsia="zh-CN"/>
        </w:rPr>
      </w:pPr>
      <w:proofErr w:type="spellStart"/>
      <w:r w:rsidRPr="001A0C50">
        <w:rPr>
          <w:lang w:eastAsia="zh-CN"/>
        </w:rPr>
        <w:t>iTAC</w:t>
      </w:r>
      <w:proofErr w:type="spellEnd"/>
      <w:r w:rsidRPr="001A0C50">
        <w:rPr>
          <w:lang w:eastAsia="zh-CN"/>
        </w:rPr>
        <w:t xml:space="preserve"> Software AG</w:t>
      </w:r>
    </w:p>
    <w:p w14:paraId="1C3EF4CD" w14:textId="3B17D59A" w:rsidR="00AC3283" w:rsidRPr="001A0C50" w:rsidRDefault="00BE19B3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3F325590" w:rsidR="005D5CD4" w:rsidRPr="001A0C50" w:rsidRDefault="00BE19B3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18ABA594" w:rsidR="005D5CD4" w:rsidRPr="001A0C50" w:rsidRDefault="00BE19B3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3FD229B9" w:rsidR="005D5CD4" w:rsidRPr="001A0C50" w:rsidRDefault="00BE19B3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3049CD00" w:rsidR="00A962D0" w:rsidRPr="001A0C50" w:rsidRDefault="00BE19B3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13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5247F94F" w:rsidR="007C0BAC" w:rsidRPr="001A0C50" w:rsidRDefault="00507E2B" w:rsidP="00B143FE">
      <w:pPr>
        <w:spacing w:line="280" w:lineRule="atLeast"/>
      </w:pPr>
      <w:hyperlink r:id="rId14" w:history="1">
        <w:r w:rsidR="00BE19B3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2190F0CF" w:rsidR="00D120AA" w:rsidRPr="001A0C50" w:rsidRDefault="00BE19B3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6343C74B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7D000DC2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Ulrike Peter</w:t>
      </w:r>
    </w:p>
    <w:p w14:paraId="5710F46B" w14:textId="1ACCD7CE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7CFDD39A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7EA26137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5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1BAC473E" w:rsidR="007C0BAC" w:rsidRPr="001A0C50" w:rsidRDefault="00507E2B" w:rsidP="00B143FE">
      <w:pPr>
        <w:spacing w:line="280" w:lineRule="atLeast"/>
      </w:pPr>
      <w:hyperlink r:id="rId16" w:history="1">
        <w:r w:rsidR="00BE19B3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C65638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45E577" w14:textId="77777777" w:rsidR="00C65638" w:rsidRDefault="00C65638" w:rsidP="00D9165E">
      <w:r>
        <w:separator/>
      </w:r>
    </w:p>
  </w:endnote>
  <w:endnote w:type="continuationSeparator" w:id="0">
    <w:p w14:paraId="348E7651" w14:textId="77777777" w:rsidR="00C65638" w:rsidRDefault="00C65638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72ACE5" w14:textId="0346843E" w:rsidR="007E0BF6" w:rsidRDefault="007E0BF6">
    <w:pPr>
      <w:pStyle w:val="Fuzeile"/>
    </w:pPr>
    <w:r>
      <mc:AlternateContent>
        <mc:Choice Requires="wps">
          <w:drawing>
            <wp:anchor distT="0" distB="0" distL="0" distR="0" simplePos="0" relativeHeight="251695104" behindDoc="0" locked="0" layoutInCell="1" allowOverlap="1" wp14:anchorId="434BE5F0" wp14:editId="31265E9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07283296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2CFD40" w14:textId="111C30F3" w:rsidR="007E0BF6" w:rsidRPr="007E0BF6" w:rsidRDefault="00BE19B3" w:rsidP="007E0BF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BE19B3">
                            <w:rPr>
                              <w:rFonts w:ascii="Calibri" w:eastAsia="SimHei" w:hAnsi="Calibri" w:cs="Calibri"/>
                              <w:noProof/>
                              <w:sz w:val="20"/>
                              <w:szCs w:val="20"/>
                              <w:lang w:eastAsia="zh-CN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4BE5F0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9510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22CFD40" w14:textId="111C30F3" w:rsidR="007E0BF6" w:rsidRPr="007E0BF6" w:rsidRDefault="00BE19B3" w:rsidP="007E0BF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BE19B3">
                      <w:rPr>
                        <w:rFonts w:ascii="Calibri" w:eastAsia="黑体" w:hAnsi="Calibri" w:cs="Calibri"/>
                        <w:noProof/>
                        <w:sz w:val="20"/>
                        <w:szCs w:val="20"/>
                        <w:lang w:eastAsia="zh-CN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8C8F4C" w14:textId="547F2E79" w:rsidR="009D5806" w:rsidRPr="007D7804" w:rsidRDefault="00BE19B3" w:rsidP="009D5806">
    <w:pPr>
      <w:pStyle w:val="Kopfzeile"/>
    </w:pPr>
    <w:r>
      <w:rPr>
        <w:lang w:eastAsia="zh-CN"/>
      </w:rPr>
      <w:tab/>
    </w:r>
    <w:r w:rsidRPr="007D7804">
      <w:rPr>
        <w:lang w:eastAsia="zh-CN"/>
      </w:rPr>
      <w:t>Marking: public</w:t>
    </w:r>
  </w:p>
  <w:p w14:paraId="6E62086F" w14:textId="4B2C354F" w:rsidR="009D5806" w:rsidRPr="0085432F" w:rsidRDefault="009D5806" w:rsidP="009D5806">
    <w:pPr>
      <w:pStyle w:val="Kopfzeile"/>
    </w:pPr>
    <w:r w:rsidRPr="007D7804">
      <w:drawing>
        <wp:anchor distT="0" distB="0" distL="114300" distR="114300" simplePos="0" relativeHeight="251688960" behindDoc="0" locked="0" layoutInCell="1" allowOverlap="1" wp14:anchorId="41EA8282" wp14:editId="5C9D9C8D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7804">
      <w:fldChar w:fldCharType="begin"/>
    </w:r>
    <w:r w:rsidRPr="007D7804">
      <w:instrText xml:space="preserve"> IF  \* MERGEFORMAT </w:instrText>
    </w:r>
    <w:r w:rsidR="00507E2B">
      <w:fldChar w:fldCharType="begin"/>
    </w:r>
    <w:r w:rsidR="00507E2B">
      <w:instrText xml:space="preserve"> NUMPAGES  \* MERGEFORMAT </w:instrText>
    </w:r>
    <w:r w:rsidR="00507E2B">
      <w:fldChar w:fldCharType="separate"/>
    </w:r>
    <w:r w:rsidR="00507E2B">
      <w:instrText>4</w:instrText>
    </w:r>
    <w:r w:rsidR="00507E2B">
      <w:fldChar w:fldCharType="end"/>
    </w:r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507E2B">
      <w:instrText>4</w:instrText>
    </w:r>
    <w:r w:rsidRPr="007D7804">
      <w:fldChar w:fldCharType="end"/>
    </w:r>
    <w:r w:rsidRPr="007D7804">
      <w:instrText>/</w:instrText>
    </w:r>
    <w:r w:rsidR="00507E2B">
      <w:fldChar w:fldCharType="begin"/>
    </w:r>
    <w:r w:rsidR="00507E2B">
      <w:instrText xml:space="preserve"> NUMPAGES  \* MERGEFORMAT </w:instrText>
    </w:r>
    <w:r w:rsidR="00507E2B">
      <w:fldChar w:fldCharType="separate"/>
    </w:r>
    <w:r w:rsidR="00507E2B">
      <w:instrText>4</w:instrText>
    </w:r>
    <w:r w:rsidR="00507E2B">
      <w:fldChar w:fldCharType="end"/>
    </w:r>
    <w:r w:rsidRPr="007D7804">
      <w:instrText>" "</w:instrText>
    </w:r>
    <w:r w:rsidRPr="007D7804">
      <w:fldChar w:fldCharType="separate"/>
    </w:r>
    <w:r w:rsidR="00507E2B">
      <w:rPr>
        <w:lang w:eastAsia="zh-CN"/>
      </w:rPr>
      <w:t>4</w:t>
    </w:r>
    <w:r w:rsidR="00507E2B" w:rsidRPr="007D7804">
      <w:rPr>
        <w:lang w:eastAsia="zh-CN"/>
      </w:rPr>
      <w:t>/</w:t>
    </w:r>
    <w:r w:rsidR="00507E2B">
      <w:rPr>
        <w:lang w:eastAsia="zh-CN"/>
      </w:rPr>
      <w:t>4</w:t>
    </w:r>
    <w:r w:rsidRPr="007D7804">
      <w:fldChar w:fldCharType="end"/>
    </w:r>
    <w:r w:rsidR="00BE19B3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C871F3" w14:textId="3D0FFE6E" w:rsidR="00867325" w:rsidRPr="005218C8" w:rsidRDefault="007E0BF6" w:rsidP="005218C8">
    <w:pPr>
      <w:pStyle w:val="Kopfzeile"/>
    </w:pPr>
    <w:r>
      <mc:AlternateContent>
        <mc:Choice Requires="wps">
          <w:drawing>
            <wp:anchor distT="0" distB="0" distL="0" distR="0" simplePos="0" relativeHeight="251694080" behindDoc="0" locked="0" layoutInCell="1" allowOverlap="1" wp14:anchorId="0D923611" wp14:editId="6304562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9914810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492CE7D" w14:textId="7100BCE4" w:rsidR="007E0BF6" w:rsidRPr="007E0BF6" w:rsidRDefault="00BE19B3" w:rsidP="007E0BF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BE19B3">
                            <w:rPr>
                              <w:rFonts w:ascii="Calibri" w:eastAsia="SimHei" w:hAnsi="Calibri" w:cs="Calibri"/>
                              <w:noProof/>
                              <w:sz w:val="20"/>
                              <w:szCs w:val="20"/>
                              <w:lang w:eastAsia="zh-CN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923611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0" type="#_x0000_t202" alt="Internal use only" style="position:absolute;margin-left:0;margin-top:0;width:34.95pt;height:34.95pt;z-index:25169408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sGRCgIAABw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etZUVHzqfgfViYZCGPbtnVw3VHojfHgWSAumOUi04YkO&#10;baArOYyIsxrwx9/sMZ54Jy9nHQmm5JYUzZn5ZmkfUVsTwAnsEpjf5lc5+e2hvQeS4ZxehJMJkhWD&#10;maBGaF9JzqtYiFzCSipX8t0E78OgXHoOUq1WKYhk5ETY2K2TMXWkK3L50r8KdCPhgTb1CJOaRPGO&#10;9yE23vRudQjEflpKpHYgcmScJJjWOj6XqPFf/1PU+VEvfwI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l7Bk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3492CE7D" w14:textId="7100BCE4" w:rsidR="007E0BF6" w:rsidRPr="007E0BF6" w:rsidRDefault="00BE19B3" w:rsidP="007E0BF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BE19B3">
                      <w:rPr>
                        <w:rFonts w:ascii="Calibri" w:eastAsia="黑体" w:hAnsi="Calibri" w:cs="Calibri"/>
                        <w:noProof/>
                        <w:sz w:val="20"/>
                        <w:szCs w:val="20"/>
                        <w:lang w:eastAsia="zh-CN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867325" w:rsidRPr="005218C8">
      <w:fldChar w:fldCharType="begin"/>
    </w:r>
    <w:r w:rsidR="00867325" w:rsidRPr="005218C8">
      <w:instrText xml:space="preserve"> IF  \* MERGEFORMAT </w:instrText>
    </w:r>
    <w:r w:rsidR="00507E2B">
      <w:fldChar w:fldCharType="begin"/>
    </w:r>
    <w:r w:rsidR="00507E2B">
      <w:instrText xml:space="preserve"> NUMPAGES  \* MERGEFORMAT </w:instrText>
    </w:r>
    <w:r w:rsidR="00507E2B">
      <w:fldChar w:fldCharType="separate"/>
    </w:r>
    <w:r w:rsidR="00507E2B">
      <w:instrText>4</w:instrText>
    </w:r>
    <w:r w:rsidR="00507E2B">
      <w:fldChar w:fldCharType="end"/>
    </w:r>
    <w:r w:rsidR="00867325" w:rsidRPr="005218C8">
      <w:instrText>&gt;"1" "</w:instrText>
    </w:r>
    <w:r w:rsidR="00867325" w:rsidRPr="005218C8">
      <w:fldChar w:fldCharType="begin"/>
    </w:r>
    <w:r w:rsidR="00867325" w:rsidRPr="005218C8">
      <w:instrText xml:space="preserve"> PAGE  \* MERGEFORMAT </w:instrText>
    </w:r>
    <w:r w:rsidR="00867325" w:rsidRPr="005218C8">
      <w:fldChar w:fldCharType="separate"/>
    </w:r>
    <w:r w:rsidR="00867325">
      <w:instrText>1</w:instrText>
    </w:r>
    <w:r w:rsidR="00867325" w:rsidRPr="005218C8">
      <w:fldChar w:fldCharType="end"/>
    </w:r>
    <w:r w:rsidR="00867325" w:rsidRPr="005218C8">
      <w:instrText>/</w:instrText>
    </w:r>
    <w:r w:rsidR="00507E2B">
      <w:fldChar w:fldCharType="begin"/>
    </w:r>
    <w:r w:rsidR="00507E2B">
      <w:instrText xml:space="preserve"> NUMPAGES  \* MERGEFORMAT </w:instrText>
    </w:r>
    <w:r w:rsidR="00507E2B">
      <w:fldChar w:fldCharType="separate"/>
    </w:r>
    <w:r w:rsidR="00507E2B">
      <w:instrText>4</w:instrText>
    </w:r>
    <w:r w:rsidR="00507E2B">
      <w:fldChar w:fldCharType="end"/>
    </w:r>
    <w:r w:rsidR="00867325" w:rsidRPr="005218C8">
      <w:instrText>" "</w:instrText>
    </w:r>
    <w:r w:rsidR="00867325" w:rsidRPr="005218C8">
      <w:fldChar w:fldCharType="separate"/>
    </w:r>
    <w:r w:rsidR="00507E2B">
      <w:rPr>
        <w:lang w:eastAsia="zh-CN"/>
      </w:rPr>
      <w:t>1</w:t>
    </w:r>
    <w:r w:rsidR="00507E2B" w:rsidRPr="005218C8">
      <w:rPr>
        <w:lang w:eastAsia="zh-CN"/>
      </w:rPr>
      <w:t>/</w:t>
    </w:r>
    <w:r w:rsidR="00507E2B">
      <w:rPr>
        <w:lang w:eastAsia="zh-CN"/>
      </w:rPr>
      <w:t>4</w:t>
    </w:r>
    <w:r w:rsidR="00867325" w:rsidRPr="005218C8">
      <w:fldChar w:fldCharType="end"/>
    </w:r>
    <w:r w:rsidR="00BE19B3">
      <w:rPr>
        <w:lang w:eastAsia="zh-CN"/>
      </w:rPr>
      <w:tab/>
      <w:t>Press release</w:t>
    </w:r>
    <w:r w:rsidR="00867325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2A378E" w14:textId="77777777" w:rsidR="00C65638" w:rsidRDefault="00C65638" w:rsidP="00D9165E">
      <w:r>
        <w:separator/>
      </w:r>
    </w:p>
  </w:footnote>
  <w:footnote w:type="continuationSeparator" w:id="0">
    <w:p w14:paraId="1A05CFD7" w14:textId="77777777" w:rsidR="00C65638" w:rsidRDefault="00C65638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191AA6" w14:textId="41E2E7FB" w:rsidR="00867325" w:rsidRPr="00F73F1D" w:rsidRDefault="002A672F" w:rsidP="005218C8">
    <w:pPr>
      <w:pStyle w:val="Kopfzeile"/>
    </w:pPr>
    <w:r>
      <w:drawing>
        <wp:anchor distT="0" distB="0" distL="114300" distR="114300" simplePos="0" relativeHeight="251693056" behindDoc="0" locked="0" layoutInCell="1" allowOverlap="1" wp14:anchorId="38EA4E51" wp14:editId="5DFCD845">
          <wp:simplePos x="0" y="0"/>
          <wp:positionH relativeFrom="margin">
            <wp:posOffset>0</wp:posOffset>
          </wp:positionH>
          <wp:positionV relativeFrom="page">
            <wp:posOffset>503555</wp:posOffset>
          </wp:positionV>
          <wp:extent cx="831600" cy="356400"/>
          <wp:effectExtent l="0" t="0" r="6985" b="5715"/>
          <wp:wrapNone/>
          <wp:docPr id="698529802" name="Grafik 1" descr="Ein Bild, das Schrift, Tex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8529802" name="Grafik 1" descr="Ein Bild, das Schrift, Text, Screenshot, Grafiken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1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91008" behindDoc="0" locked="0" layoutInCell="1" allowOverlap="1" wp14:anchorId="7D18223E" wp14:editId="36E4021A">
          <wp:simplePos x="0" y="0"/>
          <wp:positionH relativeFrom="page">
            <wp:posOffset>6095365</wp:posOffset>
          </wp:positionH>
          <wp:positionV relativeFrom="page">
            <wp:posOffset>619125</wp:posOffset>
          </wp:positionV>
          <wp:extent cx="597600" cy="356400"/>
          <wp:effectExtent l="0" t="0" r="0" b="5715"/>
          <wp:wrapNone/>
          <wp:docPr id="42" name="Grafik 4" descr="Ein Bild, das Text, Schrift, Grafiken,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Grafik 4" descr="Ein Bild, das Text, Schrift, Grafiken, Logo enthält.&#10;&#10;Automatisch generierte Beschreibu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97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67325"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68F667A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proofErr w:type="spellStart"/>
                          <w:r w:rsidRPr="001E54CA">
                            <w:rPr>
                              <w:b/>
                              <w:lang w:val="de-DE"/>
                            </w:rPr>
                            <w:t>iTAC</w:t>
                          </w:r>
                          <w:proofErr w:type="spellEnd"/>
                          <w:r w:rsidRPr="001E54CA">
                            <w:rPr>
                              <w:b/>
                              <w:lang w:val="de-DE"/>
                            </w:rPr>
                            <w:t xml:space="preserve">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proofErr w:type="spellStart"/>
                          <w:r w:rsidRPr="001E54CA">
                            <w:rPr>
                              <w:lang w:val="de-DE"/>
                            </w:rPr>
                            <w:t>Aubachstr</w:t>
                          </w:r>
                          <w:proofErr w:type="spellEnd"/>
                          <w:r w:rsidRPr="001E54CA">
                            <w:rPr>
                              <w:lang w:val="de-DE"/>
                            </w:rPr>
                            <w:t>. 24</w:t>
                          </w:r>
                        </w:p>
                        <w:p w14:paraId="579EB3B9" w14:textId="0D769DFF" w:rsidR="00867325" w:rsidRPr="00C17937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C17937">
                            <w:rPr>
                              <w:lang w:val="en-US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C17937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0350D9A9" w14:textId="24CAE0FA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Tel.: +49 2602-10 65-0</w:t>
                          </w:r>
                        </w:p>
                        <w:p w14:paraId="4FBAEB74" w14:textId="652C416D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Fax: +49 2602-10 65-30</w:t>
                          </w:r>
                          <w:r w:rsidR="00867325" w:rsidRPr="007E0BF6">
                            <w:rPr>
                              <w:lang w:val="en-US"/>
                            </w:rPr>
                            <w:t xml:space="preserve"> </w:t>
                          </w:r>
                        </w:p>
                        <w:p w14:paraId="50E7B0C9" w14:textId="47677537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contact@itacsoftware.com</w:t>
                          </w:r>
                        </w:p>
                        <w:p w14:paraId="6375F239" w14:textId="3DFF6133" w:rsidR="00867325" w:rsidRPr="007E0BF6" w:rsidRDefault="00BE19B3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proofErr w:type="spellStart"/>
                    <w:r w:rsidRPr="001E54CA">
                      <w:rPr>
                        <w:b/>
                        <w:lang w:val="de-DE"/>
                      </w:rPr>
                      <w:t>iTAC</w:t>
                    </w:r>
                    <w:proofErr w:type="spellEnd"/>
                    <w:r w:rsidRPr="001E54CA">
                      <w:rPr>
                        <w:b/>
                        <w:lang w:val="de-DE"/>
                      </w:rPr>
                      <w:t xml:space="preserve">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proofErr w:type="spellStart"/>
                    <w:r w:rsidRPr="001E54CA">
                      <w:rPr>
                        <w:lang w:val="de-DE"/>
                      </w:rPr>
                      <w:t>Aubachstr</w:t>
                    </w:r>
                    <w:proofErr w:type="spellEnd"/>
                    <w:r w:rsidRPr="001E54CA">
                      <w:rPr>
                        <w:lang w:val="de-DE"/>
                      </w:rPr>
                      <w:t>. 24</w:t>
                    </w:r>
                  </w:p>
                  <w:p w14:paraId="579EB3B9" w14:textId="0D769DFF" w:rsidR="00867325" w:rsidRPr="00C17937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C17937">
                      <w:rPr>
                        <w:lang w:val="en-US" w:eastAsia="zh-CN"/>
                      </w:rPr>
                      <w:t>56410 Montabaur, Germany</w:t>
                    </w:r>
                  </w:p>
                  <w:p w14:paraId="7E61A701" w14:textId="77777777" w:rsidR="00867325" w:rsidRPr="00C17937" w:rsidRDefault="0086732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0350D9A9" w14:textId="24CAE0FA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Tel.: +49 2602-10 65-0</w:t>
                    </w:r>
                  </w:p>
                  <w:p w14:paraId="4FBAEB74" w14:textId="652C416D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Fax: +49 2602-10 65-30</w:t>
                    </w:r>
                    <w:r w:rsidR="00867325" w:rsidRPr="007E0BF6">
                      <w:rPr>
                        <w:lang w:val="en-US"/>
                      </w:rPr>
                      <w:t xml:space="preserve"> </w:t>
                    </w:r>
                  </w:p>
                  <w:p w14:paraId="50E7B0C9" w14:textId="47677537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contact@itacsoftware.com</w:t>
                    </w:r>
                  </w:p>
                  <w:p w14:paraId="6375F239" w14:textId="3DFF6133" w:rsidR="00867325" w:rsidRPr="007E0BF6" w:rsidRDefault="00BE19B3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0F15B365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BE19B3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00C864ED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6319F9BA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257A3603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70C17C88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3154A1D5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9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0F15B365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BE19B3">
                      <w:rPr>
                        <w:lang w:eastAsia="zh-CN"/>
                      </w:rPr>
                      <w:t>34</w:t>
                    </w:r>
                  </w:p>
                  <w:p w14:paraId="2A51176F" w14:textId="00C864ED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74321 Bietigheim-Bissingen,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6319F9BA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257A3603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70C17C88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3154A1D5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8130849">
    <w:abstractNumId w:val="2"/>
  </w:num>
  <w:num w:numId="2" w16cid:durableId="771627700">
    <w:abstractNumId w:val="14"/>
  </w:num>
  <w:num w:numId="3" w16cid:durableId="1260333964">
    <w:abstractNumId w:val="4"/>
  </w:num>
  <w:num w:numId="4" w16cid:durableId="103234911">
    <w:abstractNumId w:val="7"/>
  </w:num>
  <w:num w:numId="5" w16cid:durableId="1907449082">
    <w:abstractNumId w:val="11"/>
  </w:num>
  <w:num w:numId="6" w16cid:durableId="599097157">
    <w:abstractNumId w:val="1"/>
  </w:num>
  <w:num w:numId="7" w16cid:durableId="1655525078">
    <w:abstractNumId w:val="16"/>
  </w:num>
  <w:num w:numId="8" w16cid:durableId="319428173">
    <w:abstractNumId w:val="6"/>
  </w:num>
  <w:num w:numId="9" w16cid:durableId="267658513">
    <w:abstractNumId w:val="15"/>
  </w:num>
  <w:num w:numId="10" w16cid:durableId="493230245">
    <w:abstractNumId w:val="5"/>
  </w:num>
  <w:num w:numId="11" w16cid:durableId="939146503">
    <w:abstractNumId w:val="0"/>
  </w:num>
  <w:num w:numId="12" w16cid:durableId="816534998">
    <w:abstractNumId w:val="3"/>
  </w:num>
  <w:num w:numId="13" w16cid:durableId="1976174490">
    <w:abstractNumId w:val="8"/>
  </w:num>
  <w:num w:numId="14" w16cid:durableId="945766978">
    <w:abstractNumId w:val="10"/>
  </w:num>
  <w:num w:numId="15" w16cid:durableId="1101490000">
    <w:abstractNumId w:val="13"/>
  </w:num>
  <w:num w:numId="16" w16cid:durableId="532499461">
    <w:abstractNumId w:val="12"/>
  </w:num>
  <w:num w:numId="17" w16cid:durableId="20916604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0D13"/>
    <w:rsid w:val="000137F9"/>
    <w:rsid w:val="00013B23"/>
    <w:rsid w:val="000148A8"/>
    <w:rsid w:val="00014986"/>
    <w:rsid w:val="00015F92"/>
    <w:rsid w:val="000167DA"/>
    <w:rsid w:val="00020DB0"/>
    <w:rsid w:val="0002273A"/>
    <w:rsid w:val="00024963"/>
    <w:rsid w:val="00025693"/>
    <w:rsid w:val="000264AC"/>
    <w:rsid w:val="00026B8C"/>
    <w:rsid w:val="00030020"/>
    <w:rsid w:val="000308AB"/>
    <w:rsid w:val="00030C1A"/>
    <w:rsid w:val="00033D41"/>
    <w:rsid w:val="00034B18"/>
    <w:rsid w:val="0003543C"/>
    <w:rsid w:val="00036336"/>
    <w:rsid w:val="000367B9"/>
    <w:rsid w:val="00036D55"/>
    <w:rsid w:val="00037BB3"/>
    <w:rsid w:val="00037FF7"/>
    <w:rsid w:val="00040FEA"/>
    <w:rsid w:val="0004140A"/>
    <w:rsid w:val="000414A4"/>
    <w:rsid w:val="00041BEF"/>
    <w:rsid w:val="0004297D"/>
    <w:rsid w:val="00043229"/>
    <w:rsid w:val="00043693"/>
    <w:rsid w:val="000436AB"/>
    <w:rsid w:val="00045646"/>
    <w:rsid w:val="00045B99"/>
    <w:rsid w:val="000471C0"/>
    <w:rsid w:val="0005000A"/>
    <w:rsid w:val="00054826"/>
    <w:rsid w:val="000557D8"/>
    <w:rsid w:val="00055944"/>
    <w:rsid w:val="00056BD2"/>
    <w:rsid w:val="0006090A"/>
    <w:rsid w:val="00062B5A"/>
    <w:rsid w:val="00062BC6"/>
    <w:rsid w:val="00062C8E"/>
    <w:rsid w:val="00064547"/>
    <w:rsid w:val="00065589"/>
    <w:rsid w:val="0006654A"/>
    <w:rsid w:val="000667BB"/>
    <w:rsid w:val="000679B5"/>
    <w:rsid w:val="00067A27"/>
    <w:rsid w:val="0007214A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1C89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6C7"/>
    <w:rsid w:val="000C2A85"/>
    <w:rsid w:val="000C3AF3"/>
    <w:rsid w:val="000C3D2B"/>
    <w:rsid w:val="000C51E9"/>
    <w:rsid w:val="000C74C8"/>
    <w:rsid w:val="000D1130"/>
    <w:rsid w:val="000D1867"/>
    <w:rsid w:val="000D2A1D"/>
    <w:rsid w:val="000D4047"/>
    <w:rsid w:val="000D5F8A"/>
    <w:rsid w:val="000D7490"/>
    <w:rsid w:val="000E0D2D"/>
    <w:rsid w:val="000E1138"/>
    <w:rsid w:val="000E1B40"/>
    <w:rsid w:val="000E2B97"/>
    <w:rsid w:val="000E3194"/>
    <w:rsid w:val="000E6C71"/>
    <w:rsid w:val="000F1B6F"/>
    <w:rsid w:val="000F215E"/>
    <w:rsid w:val="000F2860"/>
    <w:rsid w:val="000F2AAE"/>
    <w:rsid w:val="000F52E1"/>
    <w:rsid w:val="000F531F"/>
    <w:rsid w:val="000F599A"/>
    <w:rsid w:val="000F6AC6"/>
    <w:rsid w:val="000F7133"/>
    <w:rsid w:val="00100C0C"/>
    <w:rsid w:val="0010134F"/>
    <w:rsid w:val="00102066"/>
    <w:rsid w:val="0010278C"/>
    <w:rsid w:val="00102C09"/>
    <w:rsid w:val="00103E99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42B5"/>
    <w:rsid w:val="00135319"/>
    <w:rsid w:val="00142FDB"/>
    <w:rsid w:val="001440F5"/>
    <w:rsid w:val="001472E5"/>
    <w:rsid w:val="00147965"/>
    <w:rsid w:val="001502D5"/>
    <w:rsid w:val="0015096A"/>
    <w:rsid w:val="00151506"/>
    <w:rsid w:val="00151DD3"/>
    <w:rsid w:val="00153504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9F5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6723"/>
    <w:rsid w:val="001871DC"/>
    <w:rsid w:val="001877A6"/>
    <w:rsid w:val="00190654"/>
    <w:rsid w:val="00190E6C"/>
    <w:rsid w:val="001935AE"/>
    <w:rsid w:val="00194AC6"/>
    <w:rsid w:val="00196D4D"/>
    <w:rsid w:val="00197009"/>
    <w:rsid w:val="001971FF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5E58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466E"/>
    <w:rsid w:val="001E54CA"/>
    <w:rsid w:val="001E5C84"/>
    <w:rsid w:val="001E6306"/>
    <w:rsid w:val="001F0B86"/>
    <w:rsid w:val="001F0FE1"/>
    <w:rsid w:val="001F3730"/>
    <w:rsid w:val="001F6276"/>
    <w:rsid w:val="001F65A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2C1C"/>
    <w:rsid w:val="00214784"/>
    <w:rsid w:val="00216B4F"/>
    <w:rsid w:val="00216BD0"/>
    <w:rsid w:val="00216FC6"/>
    <w:rsid w:val="002176DB"/>
    <w:rsid w:val="0022107C"/>
    <w:rsid w:val="0022429D"/>
    <w:rsid w:val="00224F17"/>
    <w:rsid w:val="00224FCC"/>
    <w:rsid w:val="00226865"/>
    <w:rsid w:val="00227183"/>
    <w:rsid w:val="002302B1"/>
    <w:rsid w:val="00231A54"/>
    <w:rsid w:val="00231C37"/>
    <w:rsid w:val="00234486"/>
    <w:rsid w:val="0023510D"/>
    <w:rsid w:val="002354AF"/>
    <w:rsid w:val="0023563A"/>
    <w:rsid w:val="002377C9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66468"/>
    <w:rsid w:val="00267CDF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60A2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5B"/>
    <w:rsid w:val="002A5671"/>
    <w:rsid w:val="002A5D25"/>
    <w:rsid w:val="002A639F"/>
    <w:rsid w:val="002A672F"/>
    <w:rsid w:val="002A7AB3"/>
    <w:rsid w:val="002B06E7"/>
    <w:rsid w:val="002B18CE"/>
    <w:rsid w:val="002B1CF9"/>
    <w:rsid w:val="002B526A"/>
    <w:rsid w:val="002B5DD9"/>
    <w:rsid w:val="002B6A2B"/>
    <w:rsid w:val="002B71FB"/>
    <w:rsid w:val="002B7333"/>
    <w:rsid w:val="002B7692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3D7D"/>
    <w:rsid w:val="002D4939"/>
    <w:rsid w:val="002D506A"/>
    <w:rsid w:val="002D60E0"/>
    <w:rsid w:val="002D6E79"/>
    <w:rsid w:val="002D7143"/>
    <w:rsid w:val="002D7EB6"/>
    <w:rsid w:val="002E2125"/>
    <w:rsid w:val="002E31BB"/>
    <w:rsid w:val="002E47D5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06C97"/>
    <w:rsid w:val="00310957"/>
    <w:rsid w:val="00310CAE"/>
    <w:rsid w:val="00314F27"/>
    <w:rsid w:val="00316A1A"/>
    <w:rsid w:val="00317346"/>
    <w:rsid w:val="00317900"/>
    <w:rsid w:val="00317D3C"/>
    <w:rsid w:val="00324804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8BA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10"/>
    <w:rsid w:val="00364A84"/>
    <w:rsid w:val="00366A8E"/>
    <w:rsid w:val="00367721"/>
    <w:rsid w:val="00373615"/>
    <w:rsid w:val="003738D7"/>
    <w:rsid w:val="00373E56"/>
    <w:rsid w:val="00374148"/>
    <w:rsid w:val="00375576"/>
    <w:rsid w:val="00375D1A"/>
    <w:rsid w:val="00376133"/>
    <w:rsid w:val="003849ED"/>
    <w:rsid w:val="00386D7F"/>
    <w:rsid w:val="00390828"/>
    <w:rsid w:val="0039367F"/>
    <w:rsid w:val="00393DD8"/>
    <w:rsid w:val="00394198"/>
    <w:rsid w:val="00395574"/>
    <w:rsid w:val="0039654F"/>
    <w:rsid w:val="00397D0C"/>
    <w:rsid w:val="003A046C"/>
    <w:rsid w:val="003A080B"/>
    <w:rsid w:val="003A1800"/>
    <w:rsid w:val="003A1D02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3891"/>
    <w:rsid w:val="004370EF"/>
    <w:rsid w:val="00437D15"/>
    <w:rsid w:val="004400ED"/>
    <w:rsid w:val="004404FF"/>
    <w:rsid w:val="00441C12"/>
    <w:rsid w:val="00441E1D"/>
    <w:rsid w:val="004427AF"/>
    <w:rsid w:val="00442AD1"/>
    <w:rsid w:val="00444567"/>
    <w:rsid w:val="00444928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5763C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27C"/>
    <w:rsid w:val="0048582A"/>
    <w:rsid w:val="00486F5D"/>
    <w:rsid w:val="00487BFB"/>
    <w:rsid w:val="00491798"/>
    <w:rsid w:val="00494EE7"/>
    <w:rsid w:val="004A3A5F"/>
    <w:rsid w:val="004A4E67"/>
    <w:rsid w:val="004A5C1F"/>
    <w:rsid w:val="004A7106"/>
    <w:rsid w:val="004B16E8"/>
    <w:rsid w:val="004B3D7E"/>
    <w:rsid w:val="004B6D14"/>
    <w:rsid w:val="004C4ACB"/>
    <w:rsid w:val="004C6EBC"/>
    <w:rsid w:val="004D1A9C"/>
    <w:rsid w:val="004D1D0E"/>
    <w:rsid w:val="004D3165"/>
    <w:rsid w:val="004D7B9E"/>
    <w:rsid w:val="004E0D94"/>
    <w:rsid w:val="004E15B6"/>
    <w:rsid w:val="004E1FD6"/>
    <w:rsid w:val="004E2175"/>
    <w:rsid w:val="004E3872"/>
    <w:rsid w:val="004E52C7"/>
    <w:rsid w:val="004E5BD9"/>
    <w:rsid w:val="004E5E7F"/>
    <w:rsid w:val="004E7C0B"/>
    <w:rsid w:val="004F051D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BEE"/>
    <w:rsid w:val="004F7DB4"/>
    <w:rsid w:val="0050056C"/>
    <w:rsid w:val="00501172"/>
    <w:rsid w:val="00502365"/>
    <w:rsid w:val="0050361B"/>
    <w:rsid w:val="00503BC7"/>
    <w:rsid w:val="00505786"/>
    <w:rsid w:val="00506BD5"/>
    <w:rsid w:val="00507E2B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6CF0"/>
    <w:rsid w:val="005279CE"/>
    <w:rsid w:val="0053068C"/>
    <w:rsid w:val="005339EE"/>
    <w:rsid w:val="0053448B"/>
    <w:rsid w:val="00534503"/>
    <w:rsid w:val="00534721"/>
    <w:rsid w:val="00534C1A"/>
    <w:rsid w:val="00535580"/>
    <w:rsid w:val="005365B4"/>
    <w:rsid w:val="00540000"/>
    <w:rsid w:val="005425EE"/>
    <w:rsid w:val="00544308"/>
    <w:rsid w:val="0054450D"/>
    <w:rsid w:val="005447C9"/>
    <w:rsid w:val="00545777"/>
    <w:rsid w:val="00547EA5"/>
    <w:rsid w:val="00550920"/>
    <w:rsid w:val="005522F8"/>
    <w:rsid w:val="00552778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6C55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5560"/>
    <w:rsid w:val="00597F78"/>
    <w:rsid w:val="005A0571"/>
    <w:rsid w:val="005A1C80"/>
    <w:rsid w:val="005A5F8E"/>
    <w:rsid w:val="005B01C4"/>
    <w:rsid w:val="005B089C"/>
    <w:rsid w:val="005B1215"/>
    <w:rsid w:val="005B184A"/>
    <w:rsid w:val="005B19FD"/>
    <w:rsid w:val="005B24DD"/>
    <w:rsid w:val="005B2632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5C46"/>
    <w:rsid w:val="006074EB"/>
    <w:rsid w:val="0060792D"/>
    <w:rsid w:val="006117A1"/>
    <w:rsid w:val="00612772"/>
    <w:rsid w:val="00612C97"/>
    <w:rsid w:val="00612D80"/>
    <w:rsid w:val="00614890"/>
    <w:rsid w:val="00614DD0"/>
    <w:rsid w:val="00615158"/>
    <w:rsid w:val="00615ED0"/>
    <w:rsid w:val="00617EA4"/>
    <w:rsid w:val="006200B0"/>
    <w:rsid w:val="006203BD"/>
    <w:rsid w:val="00621ACA"/>
    <w:rsid w:val="0062554A"/>
    <w:rsid w:val="00626A28"/>
    <w:rsid w:val="00626A3A"/>
    <w:rsid w:val="0063066D"/>
    <w:rsid w:val="006311E0"/>
    <w:rsid w:val="006320A2"/>
    <w:rsid w:val="00632610"/>
    <w:rsid w:val="0063272A"/>
    <w:rsid w:val="00632EF5"/>
    <w:rsid w:val="00632F11"/>
    <w:rsid w:val="006351A9"/>
    <w:rsid w:val="00635A63"/>
    <w:rsid w:val="00635ABF"/>
    <w:rsid w:val="006401F7"/>
    <w:rsid w:val="0064027A"/>
    <w:rsid w:val="00640573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555B8"/>
    <w:rsid w:val="0066051C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39AA"/>
    <w:rsid w:val="00674DB7"/>
    <w:rsid w:val="006762DA"/>
    <w:rsid w:val="00677A6E"/>
    <w:rsid w:val="0068106C"/>
    <w:rsid w:val="00681ECE"/>
    <w:rsid w:val="0068321E"/>
    <w:rsid w:val="00683E9E"/>
    <w:rsid w:val="0068420D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1581"/>
    <w:rsid w:val="006B2338"/>
    <w:rsid w:val="006B3194"/>
    <w:rsid w:val="006B3BCF"/>
    <w:rsid w:val="006B592D"/>
    <w:rsid w:val="006B642B"/>
    <w:rsid w:val="006B6DD8"/>
    <w:rsid w:val="006C08D8"/>
    <w:rsid w:val="006C18E6"/>
    <w:rsid w:val="006C2364"/>
    <w:rsid w:val="006C2A31"/>
    <w:rsid w:val="006C38E6"/>
    <w:rsid w:val="006C3AA3"/>
    <w:rsid w:val="006C50E1"/>
    <w:rsid w:val="006C6111"/>
    <w:rsid w:val="006C6810"/>
    <w:rsid w:val="006C6E43"/>
    <w:rsid w:val="006D12F3"/>
    <w:rsid w:val="006D6C1A"/>
    <w:rsid w:val="006D7F10"/>
    <w:rsid w:val="006E2573"/>
    <w:rsid w:val="006E3A8C"/>
    <w:rsid w:val="006E4FBF"/>
    <w:rsid w:val="006E5594"/>
    <w:rsid w:val="006E5C09"/>
    <w:rsid w:val="006E7FBA"/>
    <w:rsid w:val="006F0473"/>
    <w:rsid w:val="006F2DE4"/>
    <w:rsid w:val="006F426B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069B8"/>
    <w:rsid w:val="00710899"/>
    <w:rsid w:val="00712070"/>
    <w:rsid w:val="007125A4"/>
    <w:rsid w:val="00712D57"/>
    <w:rsid w:val="00713E2E"/>
    <w:rsid w:val="007142C2"/>
    <w:rsid w:val="007143B9"/>
    <w:rsid w:val="00716622"/>
    <w:rsid w:val="00720139"/>
    <w:rsid w:val="00720B65"/>
    <w:rsid w:val="007238F1"/>
    <w:rsid w:val="00723DE6"/>
    <w:rsid w:val="00724249"/>
    <w:rsid w:val="007245ED"/>
    <w:rsid w:val="00726540"/>
    <w:rsid w:val="00726A89"/>
    <w:rsid w:val="00726BFA"/>
    <w:rsid w:val="00727E16"/>
    <w:rsid w:val="0073277A"/>
    <w:rsid w:val="0073291B"/>
    <w:rsid w:val="00734321"/>
    <w:rsid w:val="00735030"/>
    <w:rsid w:val="00735570"/>
    <w:rsid w:val="0073592F"/>
    <w:rsid w:val="00736291"/>
    <w:rsid w:val="00744943"/>
    <w:rsid w:val="00745586"/>
    <w:rsid w:val="007461E0"/>
    <w:rsid w:val="007478DD"/>
    <w:rsid w:val="00751B25"/>
    <w:rsid w:val="00752ADD"/>
    <w:rsid w:val="00753908"/>
    <w:rsid w:val="00753B70"/>
    <w:rsid w:val="00754739"/>
    <w:rsid w:val="00755736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46F8"/>
    <w:rsid w:val="00796DEF"/>
    <w:rsid w:val="007A0268"/>
    <w:rsid w:val="007A3574"/>
    <w:rsid w:val="007A4686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0BF6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119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991"/>
    <w:rsid w:val="00826A6D"/>
    <w:rsid w:val="00826C30"/>
    <w:rsid w:val="008276F4"/>
    <w:rsid w:val="00827948"/>
    <w:rsid w:val="00831283"/>
    <w:rsid w:val="00834293"/>
    <w:rsid w:val="008345AC"/>
    <w:rsid w:val="00834D0F"/>
    <w:rsid w:val="0084579C"/>
    <w:rsid w:val="0084627F"/>
    <w:rsid w:val="00850D0A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0AEA"/>
    <w:rsid w:val="008A224A"/>
    <w:rsid w:val="008A2326"/>
    <w:rsid w:val="008A2794"/>
    <w:rsid w:val="008A2886"/>
    <w:rsid w:val="008A5BF3"/>
    <w:rsid w:val="008A6CEC"/>
    <w:rsid w:val="008A70B7"/>
    <w:rsid w:val="008A7152"/>
    <w:rsid w:val="008A792E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1453"/>
    <w:rsid w:val="008D2AEE"/>
    <w:rsid w:val="008D4D05"/>
    <w:rsid w:val="008D65C6"/>
    <w:rsid w:val="008D6662"/>
    <w:rsid w:val="008D67AF"/>
    <w:rsid w:val="008D6CC5"/>
    <w:rsid w:val="008D7BC0"/>
    <w:rsid w:val="008E0C7C"/>
    <w:rsid w:val="008E5F87"/>
    <w:rsid w:val="008E7656"/>
    <w:rsid w:val="008E777A"/>
    <w:rsid w:val="008F08FC"/>
    <w:rsid w:val="008F0CCE"/>
    <w:rsid w:val="008F42FC"/>
    <w:rsid w:val="008F4796"/>
    <w:rsid w:val="008F5621"/>
    <w:rsid w:val="008F5E48"/>
    <w:rsid w:val="00901D5D"/>
    <w:rsid w:val="00902358"/>
    <w:rsid w:val="009057FA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4943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7709E"/>
    <w:rsid w:val="00980062"/>
    <w:rsid w:val="00980499"/>
    <w:rsid w:val="00981F30"/>
    <w:rsid w:val="009841B1"/>
    <w:rsid w:val="00984566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B6731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806"/>
    <w:rsid w:val="009D5DEE"/>
    <w:rsid w:val="009D62BE"/>
    <w:rsid w:val="009E24ED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DF9"/>
    <w:rsid w:val="009F5FB8"/>
    <w:rsid w:val="009F6743"/>
    <w:rsid w:val="009F6E64"/>
    <w:rsid w:val="009F7CAA"/>
    <w:rsid w:val="00A00F8D"/>
    <w:rsid w:val="00A01A4C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452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65"/>
    <w:rsid w:val="00A562F7"/>
    <w:rsid w:val="00A5700C"/>
    <w:rsid w:val="00A57063"/>
    <w:rsid w:val="00A61D88"/>
    <w:rsid w:val="00A623FB"/>
    <w:rsid w:val="00A6240A"/>
    <w:rsid w:val="00A624FA"/>
    <w:rsid w:val="00A63285"/>
    <w:rsid w:val="00A642C9"/>
    <w:rsid w:val="00A6551F"/>
    <w:rsid w:val="00A65AE5"/>
    <w:rsid w:val="00A67022"/>
    <w:rsid w:val="00A70A5F"/>
    <w:rsid w:val="00A71136"/>
    <w:rsid w:val="00A73418"/>
    <w:rsid w:val="00A7388B"/>
    <w:rsid w:val="00A76E34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406A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B762E"/>
    <w:rsid w:val="00AC0A92"/>
    <w:rsid w:val="00AC0C0A"/>
    <w:rsid w:val="00AC128D"/>
    <w:rsid w:val="00AC1795"/>
    <w:rsid w:val="00AC25D2"/>
    <w:rsid w:val="00AC317B"/>
    <w:rsid w:val="00AC3283"/>
    <w:rsid w:val="00AC3D4B"/>
    <w:rsid w:val="00AC4932"/>
    <w:rsid w:val="00AC6378"/>
    <w:rsid w:val="00AD04D8"/>
    <w:rsid w:val="00AD06E2"/>
    <w:rsid w:val="00AD23E1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5870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2305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17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0067"/>
    <w:rsid w:val="00B809DB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2126"/>
    <w:rsid w:val="00BB2C53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59F2"/>
    <w:rsid w:val="00BC7279"/>
    <w:rsid w:val="00BD1BE0"/>
    <w:rsid w:val="00BD1C30"/>
    <w:rsid w:val="00BD37F9"/>
    <w:rsid w:val="00BD410D"/>
    <w:rsid w:val="00BD4799"/>
    <w:rsid w:val="00BD547D"/>
    <w:rsid w:val="00BD6FDE"/>
    <w:rsid w:val="00BD7223"/>
    <w:rsid w:val="00BD7267"/>
    <w:rsid w:val="00BD7772"/>
    <w:rsid w:val="00BE19B3"/>
    <w:rsid w:val="00BE26E8"/>
    <w:rsid w:val="00BE270F"/>
    <w:rsid w:val="00BE2D16"/>
    <w:rsid w:val="00BE31E9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06F5B"/>
    <w:rsid w:val="00C10010"/>
    <w:rsid w:val="00C10168"/>
    <w:rsid w:val="00C13995"/>
    <w:rsid w:val="00C139D3"/>
    <w:rsid w:val="00C155DA"/>
    <w:rsid w:val="00C15C40"/>
    <w:rsid w:val="00C174A8"/>
    <w:rsid w:val="00C17937"/>
    <w:rsid w:val="00C21DD3"/>
    <w:rsid w:val="00C22B04"/>
    <w:rsid w:val="00C25877"/>
    <w:rsid w:val="00C26C3B"/>
    <w:rsid w:val="00C30243"/>
    <w:rsid w:val="00C306DF"/>
    <w:rsid w:val="00C33A10"/>
    <w:rsid w:val="00C3786F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56A5A"/>
    <w:rsid w:val="00C61992"/>
    <w:rsid w:val="00C62966"/>
    <w:rsid w:val="00C62ACC"/>
    <w:rsid w:val="00C64AAA"/>
    <w:rsid w:val="00C65638"/>
    <w:rsid w:val="00C6699C"/>
    <w:rsid w:val="00C705CE"/>
    <w:rsid w:val="00C70B0F"/>
    <w:rsid w:val="00C710E3"/>
    <w:rsid w:val="00C72A36"/>
    <w:rsid w:val="00C72D93"/>
    <w:rsid w:val="00C76F42"/>
    <w:rsid w:val="00C80880"/>
    <w:rsid w:val="00C82C0B"/>
    <w:rsid w:val="00C85B1A"/>
    <w:rsid w:val="00C86428"/>
    <w:rsid w:val="00C877B9"/>
    <w:rsid w:val="00C87E92"/>
    <w:rsid w:val="00C91544"/>
    <w:rsid w:val="00C915A2"/>
    <w:rsid w:val="00C92396"/>
    <w:rsid w:val="00C956CF"/>
    <w:rsid w:val="00C95B6A"/>
    <w:rsid w:val="00C963C9"/>
    <w:rsid w:val="00CA08AF"/>
    <w:rsid w:val="00CA2C80"/>
    <w:rsid w:val="00CA317B"/>
    <w:rsid w:val="00CA59A1"/>
    <w:rsid w:val="00CB091D"/>
    <w:rsid w:val="00CB1E91"/>
    <w:rsid w:val="00CB64DD"/>
    <w:rsid w:val="00CB725A"/>
    <w:rsid w:val="00CC1C5F"/>
    <w:rsid w:val="00CC23A0"/>
    <w:rsid w:val="00CC463A"/>
    <w:rsid w:val="00CC4933"/>
    <w:rsid w:val="00CC49F4"/>
    <w:rsid w:val="00CD292E"/>
    <w:rsid w:val="00CD2BC2"/>
    <w:rsid w:val="00CD4B50"/>
    <w:rsid w:val="00CD570E"/>
    <w:rsid w:val="00CD5D15"/>
    <w:rsid w:val="00CD5E24"/>
    <w:rsid w:val="00CD6B67"/>
    <w:rsid w:val="00CD6F05"/>
    <w:rsid w:val="00CE04CF"/>
    <w:rsid w:val="00CE3B9A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C94"/>
    <w:rsid w:val="00D12F3D"/>
    <w:rsid w:val="00D13A7A"/>
    <w:rsid w:val="00D146D9"/>
    <w:rsid w:val="00D15777"/>
    <w:rsid w:val="00D15A44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367"/>
    <w:rsid w:val="00D665B7"/>
    <w:rsid w:val="00D668C5"/>
    <w:rsid w:val="00D6698C"/>
    <w:rsid w:val="00D706CC"/>
    <w:rsid w:val="00D7185B"/>
    <w:rsid w:val="00D719EB"/>
    <w:rsid w:val="00D773F2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6B20"/>
    <w:rsid w:val="00DB74F9"/>
    <w:rsid w:val="00DC2C62"/>
    <w:rsid w:val="00DC443F"/>
    <w:rsid w:val="00DC6851"/>
    <w:rsid w:val="00DC7857"/>
    <w:rsid w:val="00DD0BF1"/>
    <w:rsid w:val="00DD1673"/>
    <w:rsid w:val="00DD2607"/>
    <w:rsid w:val="00DD30AE"/>
    <w:rsid w:val="00DD5EA5"/>
    <w:rsid w:val="00DD64E3"/>
    <w:rsid w:val="00DD6B3F"/>
    <w:rsid w:val="00DD7101"/>
    <w:rsid w:val="00DD7450"/>
    <w:rsid w:val="00DE0E6D"/>
    <w:rsid w:val="00DE1122"/>
    <w:rsid w:val="00DE1BA2"/>
    <w:rsid w:val="00DE446F"/>
    <w:rsid w:val="00DE5D17"/>
    <w:rsid w:val="00DE5FF1"/>
    <w:rsid w:val="00DE65C4"/>
    <w:rsid w:val="00DE6965"/>
    <w:rsid w:val="00DE6E13"/>
    <w:rsid w:val="00DF17A5"/>
    <w:rsid w:val="00DF1A6E"/>
    <w:rsid w:val="00DF1CCA"/>
    <w:rsid w:val="00DF2B2A"/>
    <w:rsid w:val="00DF5A64"/>
    <w:rsid w:val="00DF6C27"/>
    <w:rsid w:val="00DF6C28"/>
    <w:rsid w:val="00DF6E96"/>
    <w:rsid w:val="00E0085E"/>
    <w:rsid w:val="00E00BC7"/>
    <w:rsid w:val="00E00C76"/>
    <w:rsid w:val="00E00DDD"/>
    <w:rsid w:val="00E015B3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5F21"/>
    <w:rsid w:val="00E27430"/>
    <w:rsid w:val="00E34C08"/>
    <w:rsid w:val="00E40D25"/>
    <w:rsid w:val="00E4280B"/>
    <w:rsid w:val="00E42C3C"/>
    <w:rsid w:val="00E43141"/>
    <w:rsid w:val="00E43913"/>
    <w:rsid w:val="00E43D73"/>
    <w:rsid w:val="00E44205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B69A5"/>
    <w:rsid w:val="00EC149A"/>
    <w:rsid w:val="00EC321A"/>
    <w:rsid w:val="00EC3889"/>
    <w:rsid w:val="00EC4B19"/>
    <w:rsid w:val="00EC4E78"/>
    <w:rsid w:val="00EC5CAB"/>
    <w:rsid w:val="00EC6F6F"/>
    <w:rsid w:val="00EC742B"/>
    <w:rsid w:val="00EC7DCA"/>
    <w:rsid w:val="00ED39B1"/>
    <w:rsid w:val="00ED4A19"/>
    <w:rsid w:val="00ED54C6"/>
    <w:rsid w:val="00ED6237"/>
    <w:rsid w:val="00ED7316"/>
    <w:rsid w:val="00EE01DA"/>
    <w:rsid w:val="00EE541C"/>
    <w:rsid w:val="00EE71DE"/>
    <w:rsid w:val="00EE7406"/>
    <w:rsid w:val="00EE78B9"/>
    <w:rsid w:val="00EF1755"/>
    <w:rsid w:val="00EF213B"/>
    <w:rsid w:val="00EF25A9"/>
    <w:rsid w:val="00EF2B48"/>
    <w:rsid w:val="00EF2F57"/>
    <w:rsid w:val="00EF5B35"/>
    <w:rsid w:val="00F00A52"/>
    <w:rsid w:val="00F018D2"/>
    <w:rsid w:val="00F0306A"/>
    <w:rsid w:val="00F03AFA"/>
    <w:rsid w:val="00F04E56"/>
    <w:rsid w:val="00F07361"/>
    <w:rsid w:val="00F0772F"/>
    <w:rsid w:val="00F10F1D"/>
    <w:rsid w:val="00F126BE"/>
    <w:rsid w:val="00F12E13"/>
    <w:rsid w:val="00F1378C"/>
    <w:rsid w:val="00F14B40"/>
    <w:rsid w:val="00F16B36"/>
    <w:rsid w:val="00F175B5"/>
    <w:rsid w:val="00F21B28"/>
    <w:rsid w:val="00F225F8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67100"/>
    <w:rsid w:val="00F7077A"/>
    <w:rsid w:val="00F73920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331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0A2"/>
    <w:rsid w:val="00FC272A"/>
    <w:rsid w:val="00FC3F94"/>
    <w:rsid w:val="00FC78B8"/>
    <w:rsid w:val="00FD012F"/>
    <w:rsid w:val="00FD0469"/>
    <w:rsid w:val="00FD2A94"/>
    <w:rsid w:val="00FD2DA3"/>
    <w:rsid w:val="00FD3226"/>
    <w:rsid w:val="00FD3F17"/>
    <w:rsid w:val="00FD3FEF"/>
    <w:rsid w:val="00FD706F"/>
    <w:rsid w:val="00FD7285"/>
    <w:rsid w:val="00FD7F58"/>
    <w:rsid w:val="00FE1A52"/>
    <w:rsid w:val="00FE1B1F"/>
    <w:rsid w:val="00FE1CA1"/>
    <w:rsid w:val="00FE2F7C"/>
    <w:rsid w:val="00FE4E42"/>
    <w:rsid w:val="00FE5B23"/>
    <w:rsid w:val="00FE7DC9"/>
    <w:rsid w:val="00FE7FD7"/>
    <w:rsid w:val="00FF0E55"/>
    <w:rsid w:val="00FF4B64"/>
    <w:rsid w:val="00FF4D8F"/>
    <w:rsid w:val="00FF6156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alina.leber@itacsoftware.com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punctum-pr.de/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itacsoftware.com" TargetMode="External"/><Relationship Id="rId5" Type="http://schemas.openxmlformats.org/officeDocument/2006/relationships/numbering" Target="numbering.xml"/><Relationship Id="rId15" Type="http://schemas.openxmlformats.org/officeDocument/2006/relationships/hyperlink" Target="mailto:pr@punctum-pr.de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tacsoftware.com/de" TargetMode="Externa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2143C2130CC44BAD191EF76300F52" ma:contentTypeVersion="11" ma:contentTypeDescription="Create a new document." ma:contentTypeScope="" ma:versionID="7c69c0be3839f6a302a0119e73c89e05">
  <xsd:schema xmlns:xsd="http://www.w3.org/2001/XMLSchema" xmlns:xs="http://www.w3.org/2001/XMLSchema" xmlns:p="http://schemas.microsoft.com/office/2006/metadata/properties" xmlns:ns3="4a635a4c-9ea9-4f92-9aa0-e9dad8aa370a" xmlns:ns4="e123762e-37ee-48f6-b548-3902087ebfad" targetNamespace="http://schemas.microsoft.com/office/2006/metadata/properties" ma:root="true" ma:fieldsID="395f38cd30fa83cb1a1b6b9c44d4d24f" ns3:_="" ns4:_="">
    <xsd:import namespace="4a635a4c-9ea9-4f92-9aa0-e9dad8aa370a"/>
    <xsd:import namespace="e123762e-37ee-48f6-b548-3902087ebfa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635a4c-9ea9-4f92-9aa0-e9dad8aa3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23762e-37ee-48f6-b548-3902087ebfa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20985FD-C260-4166-A4A8-6A856F190B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635a4c-9ea9-4f92-9aa0-e9dad8aa370a"/>
    <ds:schemaRef ds:uri="e123762e-37ee-48f6-b548-3902087ebf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2BC89F0-411B-4ED3-901D-A393BB03081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5729D19-3459-42F4-A81B-F9EF33402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354</Words>
  <Characters>2237</Characters>
  <Application>Microsoft Office Word</Application>
  <DocSecurity>0</DocSecurity>
  <Lines>18</Lines>
  <Paragraphs>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Natalie Wolodin</cp:lastModifiedBy>
  <cp:revision>3</cp:revision>
  <cp:lastPrinted>2024-04-16T06:45:00Z</cp:lastPrinted>
  <dcterms:created xsi:type="dcterms:W3CDTF">2024-04-16T06:44:00Z</dcterms:created>
  <dcterms:modified xsi:type="dcterms:W3CDTF">2024-04-16T06:46:00Z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0x010100E602143C2130CC44BAD191EF76300F52</vt:lpwstr>
  </property>
  <property fmtid="{D5CDD505-2E9C-101B-9397-08002B2CF9AE}" pid="3" name="ClassificationContentMarkingFooterShapeIds">
    <vt:lpwstr>12fe03a,1250c560,722aba90</vt:lpwstr>
  </property>
  <property fmtid="{D5CDD505-2E9C-101B-9397-08002B2CF9AE}" pid="4" name="ClassificationContentMarkingFooterFontProps">
    <vt:lpwstr>#000000,10,Calibri</vt:lpwstr>
  </property>
  <property fmtid="{D5CDD505-2E9C-101B-9397-08002B2CF9AE}" pid="5" name="ClassificationContentMarkingFooterText">
    <vt:lpwstr>Internal use only</vt:lpwstr>
  </property>
  <property fmtid="{D5CDD505-2E9C-101B-9397-08002B2CF9AE}" pid="6" name="MSIP_Label_bf6de623-ba0c-4b2b-a216-a4bd6e5a0b3a_Enabled">
    <vt:lpwstr>true</vt:lpwstr>
  </property>
  <property fmtid="{D5CDD505-2E9C-101B-9397-08002B2CF9AE}" pid="7" name="MSIP_Label_bf6de623-ba0c-4b2b-a216-a4bd6e5a0b3a_SetDate">
    <vt:lpwstr>2023-12-13T12:37:50Z</vt:lpwstr>
  </property>
  <property fmtid="{D5CDD505-2E9C-101B-9397-08002B2CF9AE}" pid="8" name="MSIP_Label_bf6de623-ba0c-4b2b-a216-a4bd6e5a0b3a_Method">
    <vt:lpwstr>Standard</vt:lpwstr>
  </property>
  <property fmtid="{D5CDD505-2E9C-101B-9397-08002B2CF9AE}" pid="9" name="MSIP_Label_bf6de623-ba0c-4b2b-a216-a4bd6e5a0b3a_Name">
    <vt:lpwstr>Internal Information</vt:lpwstr>
  </property>
  <property fmtid="{D5CDD505-2E9C-101B-9397-08002B2CF9AE}" pid="10" name="MSIP_Label_bf6de623-ba0c-4b2b-a216-a4bd6e5a0b3a_SiteId">
    <vt:lpwstr>36515c62-8878-4f10-a7f4-561a4c17bef7</vt:lpwstr>
  </property>
  <property fmtid="{D5CDD505-2E9C-101B-9397-08002B2CF9AE}" pid="11" name="MSIP_Label_bf6de623-ba0c-4b2b-a216-a4bd6e5a0b3a_ActionId">
    <vt:lpwstr>00815e44-c5c4-49b0-8999-6b30edc55612</vt:lpwstr>
  </property>
  <property fmtid="{D5CDD505-2E9C-101B-9397-08002B2CF9AE}" pid="12" name="MSIP_Label_bf6de623-ba0c-4b2b-a216-a4bd6e5a0b3a_ContentBits">
    <vt:lpwstr>2</vt:lpwstr>
  </property>
</Properties>
</file>