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6A312" w14:textId="77777777" w:rsidR="00282680" w:rsidRPr="00521CF5" w:rsidRDefault="00901D5D" w:rsidP="00064547">
      <w:pPr>
        <w:pStyle w:val="Titel-Headline"/>
      </w:pPr>
      <w:r w:rsidRPr="00064547">
        <w:t>Press</w:t>
      </w:r>
      <w:r w:rsidR="008B7471">
        <w:t xml:space="preserve"> release</w:t>
      </w:r>
    </w:p>
    <w:bookmarkStart w:id="0" w:name="Untertitel"/>
    <w:p w14:paraId="001AC8ED" w14:textId="77777777" w:rsidR="00CE71C0" w:rsidRDefault="00CE71C0" w:rsidP="00064547">
      <w:pPr>
        <w:pStyle w:val="Linie"/>
      </w:pPr>
      <w:r w:rsidRPr="00335617">
        <w:rPr>
          <w:noProof/>
          <w:lang w:eastAsia="de-DE"/>
        </w:rPr>
        <mc:AlternateContent>
          <mc:Choice Requires="wps">
            <w:drawing>
              <wp:inline distT="0" distB="0" distL="0" distR="0" wp14:anchorId="501424C5" wp14:editId="2FD38517">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0902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1D245DA" w14:textId="1B1E95DB" w:rsidR="00884FB9" w:rsidRPr="0005137E" w:rsidRDefault="0005137E" w:rsidP="00884FB9">
      <w:pPr>
        <w:pStyle w:val="Dachzeile"/>
        <w:rPr>
          <w:lang w:val="en-US"/>
        </w:rPr>
      </w:pPr>
      <w:r w:rsidRPr="0005137E">
        <w:rPr>
          <w:lang w:val="en-US"/>
        </w:rPr>
        <w:t>Real-time and historical analyses at machine, line and factory level</w:t>
      </w:r>
    </w:p>
    <w:p w14:paraId="1ACE8733" w14:textId="4959B852" w:rsidR="00884FB9" w:rsidRPr="0005137E" w:rsidRDefault="00884FB9" w:rsidP="00884FB9">
      <w:pPr>
        <w:pStyle w:val="Titel-Subline"/>
        <w:rPr>
          <w:lang w:val="en-US"/>
        </w:rPr>
      </w:pPr>
      <w:r w:rsidRPr="0005137E">
        <w:rPr>
          <w:lang w:val="en-US"/>
        </w:rPr>
        <w:br/>
      </w:r>
      <w:r w:rsidR="0005137E" w:rsidRPr="0005137E">
        <w:rPr>
          <w:lang w:val="en-US"/>
        </w:rPr>
        <w:t>iTAC shows: Analyzing the performance of the entire manufacturing environment with just one tool</w:t>
      </w:r>
    </w:p>
    <w:p w14:paraId="3671FC06" w14:textId="1278D1A8" w:rsidR="0005137E" w:rsidRPr="0005137E" w:rsidRDefault="00884FB9" w:rsidP="0005137E">
      <w:pPr>
        <w:pStyle w:val="Flietext"/>
        <w:rPr>
          <w:rFonts w:asciiTheme="majorHAnsi" w:eastAsia="Times New Roman" w:hAnsiTheme="majorHAnsi" w:cstheme="majorBidi"/>
          <w:b/>
          <w:bCs/>
          <w:color w:val="auto"/>
          <w:lang w:val="en-US" w:eastAsia="de-DE"/>
        </w:rPr>
      </w:pPr>
      <w:r w:rsidRPr="00083F1F">
        <w:rPr>
          <w:rStyle w:val="Fettung"/>
          <w:lang w:val="en-US"/>
        </w:rPr>
        <w:t xml:space="preserve">Montabaur, </w:t>
      </w:r>
      <w:r w:rsidR="0005137E" w:rsidRPr="0005137E">
        <w:rPr>
          <w:rStyle w:val="Fettung"/>
          <w:lang w:val="en-US"/>
        </w:rPr>
        <w:t>June</w:t>
      </w:r>
      <w:r w:rsidRPr="0005137E">
        <w:rPr>
          <w:rStyle w:val="Fettung"/>
          <w:lang w:val="en-US"/>
        </w:rPr>
        <w:t xml:space="preserve"> </w:t>
      </w:r>
      <w:r w:rsidR="00BB2149">
        <w:rPr>
          <w:rStyle w:val="Fettung"/>
          <w:lang w:val="en-US"/>
        </w:rPr>
        <w:t xml:space="preserve">16, </w:t>
      </w:r>
      <w:r w:rsidRPr="0005137E">
        <w:rPr>
          <w:rStyle w:val="Fettung"/>
          <w:lang w:val="en-US"/>
        </w:rPr>
        <w:t>2024 –</w:t>
      </w:r>
      <w:r w:rsidRPr="0005137E">
        <w:rPr>
          <w:rFonts w:asciiTheme="majorHAnsi" w:eastAsia="Times New Roman" w:hAnsiTheme="majorHAnsi" w:cstheme="majorBidi"/>
          <w:b/>
          <w:bCs/>
          <w:color w:val="auto"/>
          <w:lang w:val="en-US" w:eastAsia="de-DE"/>
        </w:rPr>
        <w:t xml:space="preserve"> </w:t>
      </w:r>
      <w:r w:rsidR="0005137E" w:rsidRPr="0005137E">
        <w:rPr>
          <w:rFonts w:asciiTheme="majorHAnsi" w:eastAsia="Times New Roman" w:hAnsiTheme="majorHAnsi" w:cstheme="majorBidi"/>
          <w:b/>
          <w:bCs/>
          <w:color w:val="auto"/>
          <w:lang w:val="en-US" w:eastAsia="de-DE"/>
        </w:rPr>
        <w:t>In production, it is essential to continuously optimize processes in order to ensure efficiency and ultimately competitiveness. Process analysis plays a central role in this and enables companies to understand, evaluate and improve their processes. iTAC (</w:t>
      </w:r>
      <w:hyperlink r:id="rId11" w:history="1">
        <w:r w:rsidR="004A447E" w:rsidRPr="00CA09D7">
          <w:rPr>
            <w:rStyle w:val="Hyperlink"/>
            <w:rFonts w:asciiTheme="majorHAnsi" w:eastAsia="Times New Roman" w:hAnsiTheme="majorHAnsi" w:cstheme="majorBidi"/>
            <w:b/>
            <w:bCs/>
            <w:lang w:val="en-US" w:eastAsia="de-DE"/>
          </w:rPr>
          <w:t>www.itacsoftware.com</w:t>
        </w:r>
      </w:hyperlink>
      <w:r w:rsidR="0005137E" w:rsidRPr="0005137E">
        <w:rPr>
          <w:rFonts w:asciiTheme="majorHAnsi" w:eastAsia="Times New Roman" w:hAnsiTheme="majorHAnsi" w:cstheme="majorBidi"/>
          <w:b/>
          <w:bCs/>
          <w:color w:val="auto"/>
          <w:lang w:val="en-US" w:eastAsia="de-DE"/>
        </w:rPr>
        <w:t>) offers comprehensive real-time and historical analysis at machine, line and factory level with its "Manufacturing Analytics Control" product family. The associated Asset Analyzer analyzes the performance of the entire manufacturing environment. The solution ensures that machine and process data can be obtained quickly and easily from any machine in production.</w:t>
      </w:r>
    </w:p>
    <w:p w14:paraId="3A0E1897" w14:textId="77777777" w:rsidR="00884FB9" w:rsidRPr="0005137E" w:rsidRDefault="00884FB9" w:rsidP="00884FB9">
      <w:pPr>
        <w:pStyle w:val="Flietext"/>
        <w:rPr>
          <w:rFonts w:ascii="Arial" w:hAnsi="Arial" w:cs="Arial"/>
          <w:lang w:val="en-US"/>
        </w:rPr>
      </w:pPr>
    </w:p>
    <w:p w14:paraId="49D229A1" w14:textId="66AE8171" w:rsidR="00884FB9" w:rsidRPr="0005137E" w:rsidRDefault="0005137E" w:rsidP="00884FB9">
      <w:pPr>
        <w:pStyle w:val="Flietext"/>
        <w:rPr>
          <w:rFonts w:ascii="Arial" w:hAnsi="Arial" w:cs="Arial"/>
          <w:bCs/>
          <w:lang w:val="en-US"/>
        </w:rPr>
      </w:pPr>
      <w:r w:rsidRPr="0005137E">
        <w:rPr>
          <w:rFonts w:ascii="Arial" w:hAnsi="Arial" w:cs="Arial"/>
          <w:bCs/>
          <w:lang w:val="en-US"/>
        </w:rPr>
        <w:t>The 'Manufacturing Analytics Control' product family from iTAC aims to analyze and optimize manufacturing performance and make predictions about future process quality. It can be used in addition to the iTAC.MOM.Suite manufacturing operations management system, which is designed to plan, control and monitor production processes in real time, but is also offered as a stand-alone solution</w:t>
      </w:r>
      <w:r w:rsidR="00884FB9" w:rsidRPr="0005137E">
        <w:rPr>
          <w:rFonts w:ascii="Arial" w:hAnsi="Arial" w:cs="Arial"/>
          <w:bCs/>
          <w:lang w:val="en-US"/>
        </w:rPr>
        <w:t xml:space="preserve">. </w:t>
      </w:r>
    </w:p>
    <w:p w14:paraId="1E93E65F" w14:textId="77777777" w:rsidR="00884FB9" w:rsidRPr="0005137E" w:rsidRDefault="00884FB9" w:rsidP="00884FB9">
      <w:pPr>
        <w:pStyle w:val="Flietext"/>
        <w:rPr>
          <w:rFonts w:ascii="Arial" w:hAnsi="Arial" w:cs="Arial"/>
          <w:bCs/>
          <w:lang w:val="en-US"/>
        </w:rPr>
      </w:pPr>
    </w:p>
    <w:p w14:paraId="2AF99F08" w14:textId="208A404C" w:rsidR="00884FB9" w:rsidRPr="0005137E" w:rsidRDefault="0005137E" w:rsidP="00884FB9">
      <w:pPr>
        <w:pStyle w:val="Flietext"/>
        <w:rPr>
          <w:rFonts w:ascii="Arial" w:hAnsi="Arial" w:cs="Arial"/>
          <w:bCs/>
          <w:lang w:val="en-US"/>
        </w:rPr>
      </w:pPr>
      <w:r w:rsidRPr="0005137E">
        <w:rPr>
          <w:rFonts w:ascii="Arial" w:hAnsi="Arial" w:cs="Arial"/>
          <w:bCs/>
          <w:lang w:val="en-US"/>
        </w:rPr>
        <w:lastRenderedPageBreak/>
        <w:t>The Asset Analyzer, a tool from the "Manufacturing Analytics Control" product family, helps companies to identify quality problems in production and increase overall efficiency. The solution can be used across all industries, for example in the automotive, electronics and medical sectors, but also in areas such as injection molding, metal processing and battery production</w:t>
      </w:r>
      <w:r w:rsidR="00884FB9" w:rsidRPr="0005137E">
        <w:rPr>
          <w:rFonts w:ascii="Arial" w:hAnsi="Arial" w:cs="Arial"/>
          <w:bCs/>
          <w:lang w:val="en-US"/>
        </w:rPr>
        <w:t>.</w:t>
      </w:r>
    </w:p>
    <w:p w14:paraId="4556CB8D" w14:textId="77777777" w:rsidR="00884FB9" w:rsidRPr="0005137E" w:rsidRDefault="00884FB9" w:rsidP="00884FB9">
      <w:pPr>
        <w:pStyle w:val="Flietext"/>
        <w:rPr>
          <w:rFonts w:ascii="Arial" w:hAnsi="Arial" w:cs="Arial"/>
          <w:bCs/>
          <w:lang w:val="en-US"/>
        </w:rPr>
      </w:pPr>
    </w:p>
    <w:p w14:paraId="2DCBAB4D" w14:textId="0FAF84F6" w:rsidR="00884FB9" w:rsidRPr="0005137E" w:rsidRDefault="0005137E" w:rsidP="00884FB9">
      <w:pPr>
        <w:pStyle w:val="Flietext"/>
        <w:rPr>
          <w:rFonts w:ascii="Arial" w:hAnsi="Arial" w:cs="Arial"/>
          <w:b/>
          <w:lang w:val="en-US"/>
        </w:rPr>
      </w:pPr>
      <w:r w:rsidRPr="0005137E">
        <w:rPr>
          <w:rFonts w:ascii="Arial" w:hAnsi="Arial" w:cs="Arial"/>
          <w:b/>
          <w:lang w:val="en-US"/>
        </w:rPr>
        <w:t xml:space="preserve">Everything in </w:t>
      </w:r>
      <w:r>
        <w:rPr>
          <w:rFonts w:ascii="Arial" w:hAnsi="Arial" w:cs="Arial"/>
          <w:b/>
          <w:lang w:val="en-US"/>
        </w:rPr>
        <w:t>sight</w:t>
      </w:r>
      <w:r w:rsidRPr="0005137E">
        <w:rPr>
          <w:rFonts w:ascii="Arial" w:hAnsi="Arial" w:cs="Arial"/>
          <w:b/>
          <w:lang w:val="en-US"/>
        </w:rPr>
        <w:t xml:space="preserve"> </w:t>
      </w:r>
      <w:r w:rsidR="00083F1F">
        <w:rPr>
          <w:rFonts w:ascii="Arial" w:hAnsi="Arial" w:cs="Arial"/>
          <w:b/>
          <w:lang w:val="en-US"/>
        </w:rPr>
        <w:t>–</w:t>
      </w:r>
      <w:r w:rsidRPr="0005137E">
        <w:rPr>
          <w:rFonts w:ascii="Arial" w:hAnsi="Arial" w:cs="Arial"/>
          <w:b/>
          <w:lang w:val="en-US"/>
        </w:rPr>
        <w:t xml:space="preserve"> automatic error detection through AI</w:t>
      </w:r>
      <w:r w:rsidR="00884FB9" w:rsidRPr="0005137E">
        <w:rPr>
          <w:rFonts w:ascii="Arial" w:hAnsi="Arial" w:cs="Arial"/>
          <w:b/>
          <w:lang w:val="en-US"/>
        </w:rPr>
        <w:t xml:space="preserve"> </w:t>
      </w:r>
    </w:p>
    <w:p w14:paraId="797782F5" w14:textId="562C6AAA" w:rsidR="00884FB9" w:rsidRPr="0005137E" w:rsidRDefault="0005137E" w:rsidP="00884FB9">
      <w:pPr>
        <w:pStyle w:val="Flietext"/>
        <w:rPr>
          <w:rFonts w:ascii="Arial" w:hAnsi="Arial" w:cs="Arial"/>
          <w:bCs/>
          <w:lang w:val="en-US"/>
        </w:rPr>
      </w:pPr>
      <w:r w:rsidRPr="0005137E">
        <w:rPr>
          <w:rFonts w:ascii="Arial" w:hAnsi="Arial" w:cs="Arial"/>
          <w:bCs/>
          <w:lang w:val="en-US"/>
        </w:rPr>
        <w:t>The Asset Analyzer is a tool or dashboard that enables performance analysis of the entire production environment. "This gives companies a clear insight into current and past performance, which is particularly beneficial for critical machines and processes. Operators can react quickly and efficiently to deviations and gain a comprehensive understanding thanks to the holistic view</w:t>
      </w:r>
      <w:r w:rsidR="00083F1F">
        <w:rPr>
          <w:rFonts w:ascii="Arial" w:hAnsi="Arial" w:cs="Arial"/>
          <w:bCs/>
          <w:lang w:val="en-US"/>
        </w:rPr>
        <w:t xml:space="preserve">. </w:t>
      </w:r>
      <w:r w:rsidR="00083F1F" w:rsidRPr="00083F1F">
        <w:rPr>
          <w:rFonts w:ascii="Arial" w:hAnsi="Arial" w:cs="Arial"/>
          <w:bCs/>
          <w:lang w:val="en-US"/>
        </w:rPr>
        <w:t>It is no longer necessary to call up several systems, as the information can be found centrally in a dashboard. This saves time when searching for deviations and increases transparency at the same time</w:t>
      </w:r>
      <w:r w:rsidRPr="0005137E">
        <w:rPr>
          <w:rFonts w:ascii="Arial" w:hAnsi="Arial" w:cs="Arial"/>
          <w:bCs/>
          <w:lang w:val="en-US"/>
        </w:rPr>
        <w:t>"</w:t>
      </w:r>
      <w:r w:rsidR="00083F1F">
        <w:rPr>
          <w:rFonts w:ascii="Arial" w:hAnsi="Arial" w:cs="Arial"/>
          <w:bCs/>
          <w:lang w:val="en-US"/>
        </w:rPr>
        <w:t>,</w:t>
      </w:r>
      <w:r w:rsidRPr="0005137E">
        <w:rPr>
          <w:rFonts w:ascii="Arial" w:hAnsi="Arial" w:cs="Arial"/>
          <w:bCs/>
          <w:lang w:val="en-US"/>
        </w:rPr>
        <w:t xml:space="preserve"> says Martin Strempel, Business Development Manager Data Analytics at iTAC Software AG</w:t>
      </w:r>
      <w:r w:rsidR="00884FB9" w:rsidRPr="0005137E">
        <w:rPr>
          <w:rFonts w:ascii="Arial" w:hAnsi="Arial" w:cs="Arial"/>
          <w:bCs/>
          <w:lang w:val="en-US"/>
        </w:rPr>
        <w:t>.</w:t>
      </w:r>
    </w:p>
    <w:p w14:paraId="78E7F6F9" w14:textId="77777777" w:rsidR="00884FB9" w:rsidRPr="0005137E" w:rsidRDefault="00884FB9" w:rsidP="00884FB9">
      <w:pPr>
        <w:pStyle w:val="Flietext"/>
        <w:rPr>
          <w:rFonts w:ascii="Arial" w:hAnsi="Arial" w:cs="Arial"/>
          <w:bCs/>
          <w:lang w:val="en-US"/>
        </w:rPr>
      </w:pPr>
    </w:p>
    <w:p w14:paraId="75FAA5F7" w14:textId="73142241" w:rsidR="00884FB9" w:rsidRPr="00DC4FAA" w:rsidRDefault="00DC4FAA" w:rsidP="00884FB9">
      <w:pPr>
        <w:pStyle w:val="Flietext"/>
        <w:rPr>
          <w:rFonts w:ascii="Arial" w:hAnsi="Arial" w:cs="Arial"/>
          <w:bCs/>
          <w:lang w:val="en-US"/>
        </w:rPr>
      </w:pPr>
      <w:r w:rsidRPr="00DC4FAA">
        <w:rPr>
          <w:rFonts w:ascii="Arial" w:hAnsi="Arial" w:cs="Arial"/>
          <w:bCs/>
          <w:lang w:val="en-US"/>
        </w:rPr>
        <w:t xml:space="preserve">One particular advantage is the proactive solution to quality problems. Quality parameters can be managed in real time and an AI engine automatically detects errors, for example in electrocoating. Real-time notifications via MS Teams provide information in the </w:t>
      </w:r>
      <w:r>
        <w:rPr>
          <w:rFonts w:ascii="Arial" w:hAnsi="Arial" w:cs="Arial"/>
          <w:bCs/>
          <w:lang w:val="en-US"/>
        </w:rPr>
        <w:t>case</w:t>
      </w:r>
      <w:r w:rsidRPr="00DC4FAA">
        <w:rPr>
          <w:rFonts w:ascii="Arial" w:hAnsi="Arial" w:cs="Arial"/>
          <w:bCs/>
          <w:lang w:val="en-US"/>
        </w:rPr>
        <w:t xml:space="preserve"> of alarms, events and abnormal behavior, resulting in fewer errors in the production process</w:t>
      </w:r>
      <w:r w:rsidR="00884FB9" w:rsidRPr="00DC4FAA">
        <w:rPr>
          <w:rFonts w:ascii="Arial" w:hAnsi="Arial" w:cs="Arial"/>
          <w:bCs/>
          <w:lang w:val="en-US"/>
        </w:rPr>
        <w:t>.</w:t>
      </w:r>
    </w:p>
    <w:p w14:paraId="2BBDEA25" w14:textId="77777777" w:rsidR="00884FB9" w:rsidRPr="00DC4FAA" w:rsidRDefault="00884FB9" w:rsidP="00884FB9">
      <w:pPr>
        <w:pStyle w:val="Flietext"/>
        <w:rPr>
          <w:rFonts w:ascii="Arial" w:hAnsi="Arial" w:cs="Arial"/>
          <w:bCs/>
          <w:lang w:val="en-US"/>
        </w:rPr>
      </w:pPr>
    </w:p>
    <w:p w14:paraId="2FCC5932" w14:textId="04F60A7A" w:rsidR="00884FB9" w:rsidRPr="00DC4FAA" w:rsidRDefault="00DC4FAA" w:rsidP="00884FB9">
      <w:pPr>
        <w:pStyle w:val="Flietext"/>
        <w:rPr>
          <w:rFonts w:ascii="Arial" w:hAnsi="Arial" w:cs="Arial"/>
          <w:bCs/>
          <w:lang w:val="en-US"/>
        </w:rPr>
      </w:pPr>
      <w:r w:rsidRPr="00DC4FAA">
        <w:rPr>
          <w:rFonts w:ascii="Arial" w:hAnsi="Arial" w:cs="Arial"/>
          <w:bCs/>
          <w:lang w:val="en-US"/>
        </w:rPr>
        <w:t>The solution supports the intuitive retrieval of machine or process data in the dashboard. Access to your own data is made considerably easier, as information from various machines and process steps in the production environment can be retrieved quickly and easily</w:t>
      </w:r>
      <w:r w:rsidR="00884FB9" w:rsidRPr="00DC4FAA">
        <w:rPr>
          <w:rFonts w:ascii="Arial" w:hAnsi="Arial" w:cs="Arial"/>
          <w:bCs/>
          <w:lang w:val="en-US"/>
        </w:rPr>
        <w:t>.</w:t>
      </w:r>
    </w:p>
    <w:p w14:paraId="4D869F24" w14:textId="77777777" w:rsidR="00884FB9" w:rsidRPr="00DC4FAA" w:rsidRDefault="00884FB9" w:rsidP="00884FB9">
      <w:pPr>
        <w:pStyle w:val="Flietext"/>
        <w:rPr>
          <w:rFonts w:ascii="Arial" w:hAnsi="Arial" w:cs="Arial"/>
          <w:bCs/>
          <w:lang w:val="en-US"/>
        </w:rPr>
      </w:pPr>
    </w:p>
    <w:p w14:paraId="409408F6" w14:textId="0957E41D" w:rsidR="00884FB9" w:rsidRPr="00DC4FAA" w:rsidRDefault="00DC4FAA" w:rsidP="00884FB9">
      <w:pPr>
        <w:pStyle w:val="Flietext"/>
        <w:rPr>
          <w:rFonts w:ascii="Arial" w:hAnsi="Arial" w:cs="Arial"/>
          <w:b/>
          <w:lang w:val="en-US"/>
        </w:rPr>
      </w:pPr>
      <w:r w:rsidRPr="00DC4FAA">
        <w:rPr>
          <w:rFonts w:ascii="Arial" w:hAnsi="Arial" w:cs="Arial"/>
          <w:b/>
          <w:lang w:val="en-US"/>
        </w:rPr>
        <w:t>Applicable without technical knowledge</w:t>
      </w:r>
    </w:p>
    <w:p w14:paraId="0A2899E4" w14:textId="4FE55666" w:rsidR="00884FB9" w:rsidRDefault="00DC4FAA" w:rsidP="00884FB9">
      <w:pPr>
        <w:pStyle w:val="Flietext"/>
        <w:rPr>
          <w:rFonts w:ascii="Arial" w:hAnsi="Arial" w:cs="Arial"/>
          <w:bCs/>
          <w:lang w:val="en-US"/>
        </w:rPr>
      </w:pPr>
      <w:r w:rsidRPr="00DC4FAA">
        <w:rPr>
          <w:rFonts w:ascii="Arial" w:hAnsi="Arial" w:cs="Arial"/>
          <w:bCs/>
          <w:lang w:val="en-US"/>
        </w:rPr>
        <w:t xml:space="preserve">A key advantage of the Asset Analyzer is its user-friendliness. It is designed for process operators, engineers and management </w:t>
      </w:r>
      <w:r w:rsidR="004A447E">
        <w:rPr>
          <w:rFonts w:ascii="Arial" w:hAnsi="Arial" w:cs="Arial"/>
          <w:bCs/>
          <w:lang w:val="en-US"/>
        </w:rPr>
        <w:t>–</w:t>
      </w:r>
      <w:r w:rsidRPr="00DC4FAA">
        <w:rPr>
          <w:rFonts w:ascii="Arial" w:hAnsi="Arial" w:cs="Arial"/>
          <w:bCs/>
          <w:lang w:val="en-US"/>
        </w:rPr>
        <w:t xml:space="preserve"> not just IT or AI specialists. No special skills or knowledge are required to perform in-depth analysis. Dashboards can be configured within minutes. The solution is globally scalable</w:t>
      </w:r>
      <w:r w:rsidR="00884FB9" w:rsidRPr="00DC4FAA">
        <w:rPr>
          <w:rFonts w:ascii="Arial" w:hAnsi="Arial" w:cs="Arial"/>
          <w:bCs/>
          <w:lang w:val="en-US"/>
        </w:rPr>
        <w:t>.</w:t>
      </w:r>
    </w:p>
    <w:p w14:paraId="39F2AAAD" w14:textId="77777777" w:rsidR="00DC4FAA" w:rsidRDefault="00DC4FAA" w:rsidP="00884FB9">
      <w:pPr>
        <w:pStyle w:val="Flietext"/>
        <w:rPr>
          <w:rFonts w:ascii="Arial" w:hAnsi="Arial" w:cs="Arial"/>
          <w:bCs/>
          <w:lang w:val="en-US"/>
        </w:rPr>
      </w:pPr>
    </w:p>
    <w:p w14:paraId="2F7EE269" w14:textId="77777777" w:rsidR="00DC4FAA" w:rsidRPr="00DC4FAA" w:rsidRDefault="00DC4FAA" w:rsidP="00884FB9">
      <w:pPr>
        <w:pStyle w:val="Flietext"/>
        <w:rPr>
          <w:rFonts w:ascii="Arial" w:hAnsi="Arial" w:cs="Arial"/>
          <w:bCs/>
          <w:lang w:val="en-US"/>
        </w:rPr>
      </w:pPr>
    </w:p>
    <w:p w14:paraId="52A46F1B" w14:textId="77777777" w:rsidR="00884FB9" w:rsidRPr="00DC4FAA" w:rsidRDefault="00884FB9" w:rsidP="00884FB9">
      <w:pPr>
        <w:pStyle w:val="Flietext"/>
        <w:rPr>
          <w:rFonts w:ascii="Arial" w:hAnsi="Arial" w:cs="Arial"/>
          <w:bCs/>
          <w:lang w:val="en-US"/>
        </w:rPr>
      </w:pPr>
    </w:p>
    <w:p w14:paraId="09475041" w14:textId="2F7D7495" w:rsidR="00884FB9" w:rsidRPr="00DC4FAA" w:rsidRDefault="00DC4FAA" w:rsidP="00884FB9">
      <w:pPr>
        <w:pStyle w:val="Flietext"/>
        <w:rPr>
          <w:rFonts w:ascii="Arial" w:hAnsi="Arial" w:cs="Arial"/>
          <w:bCs/>
          <w:lang w:val="en-US"/>
        </w:rPr>
      </w:pPr>
      <w:r w:rsidRPr="00DC4FAA">
        <w:rPr>
          <w:rFonts w:ascii="Arial" w:hAnsi="Arial" w:cs="Arial"/>
          <w:bCs/>
          <w:lang w:val="en-US"/>
        </w:rPr>
        <w:t>"Many other tools are complicated to use, require special expertise and are often not designed to analyze the entire production environment. In addition, they often have manufacturer or hardware dependencies. Our aim is to provide tools that are not only powerful, but also quick to implement and, above all, easy to use. With the Asset Analyzer, we are paving the way for a comprehensive understanding of performance and thus for higher productivity and quality," says Martin Strempel</w:t>
      </w:r>
      <w:r w:rsidR="00884FB9" w:rsidRPr="00DC4FAA">
        <w:rPr>
          <w:rFonts w:ascii="Arial" w:hAnsi="Arial" w:cs="Arial"/>
          <w:bCs/>
          <w:lang w:val="en-US"/>
        </w:rPr>
        <w:t>.</w:t>
      </w:r>
    </w:p>
    <w:p w14:paraId="7B7C0B5B" w14:textId="77777777" w:rsidR="00902358" w:rsidRPr="00DC4FAA" w:rsidRDefault="00902358" w:rsidP="00D9165E">
      <w:pPr>
        <w:pStyle w:val="Flietext"/>
        <w:rPr>
          <w:lang w:val="en-US"/>
        </w:rPr>
      </w:pPr>
    </w:p>
    <w:p w14:paraId="60CCA628" w14:textId="0213904E" w:rsidR="00EB2996" w:rsidRPr="00DC4FAA" w:rsidRDefault="00EB2996" w:rsidP="00D9165E">
      <w:pPr>
        <w:pStyle w:val="Flietext"/>
        <w:rPr>
          <w:lang w:val="en-US"/>
        </w:rPr>
      </w:pPr>
    </w:p>
    <w:p w14:paraId="260F2F5D" w14:textId="3C8893F3" w:rsidR="00EB2996" w:rsidRDefault="00083F1F" w:rsidP="00D9165E">
      <w:pPr>
        <w:pStyle w:val="Flietext"/>
      </w:pPr>
      <w:r w:rsidRPr="00E86CB8">
        <w:rPr>
          <w:noProof/>
        </w:rPr>
        <w:drawing>
          <wp:inline distT="0" distB="0" distL="0" distR="0" wp14:anchorId="582B3AAD" wp14:editId="6C4412C2">
            <wp:extent cx="4928235" cy="2724785"/>
            <wp:effectExtent l="0" t="0" r="5715" b="0"/>
            <wp:docPr id="1403670734" name="Grafik 1" descr="Ein Bild, das Text, Screenshot,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70734" name="Grafik 1" descr="Ein Bild, das Text, Screenshot, Kreis enthält.&#10;&#10;Automatisch generierte Beschreibung"/>
                    <pic:cNvPicPr/>
                  </pic:nvPicPr>
                  <pic:blipFill>
                    <a:blip r:embed="rId12"/>
                    <a:stretch>
                      <a:fillRect/>
                    </a:stretch>
                  </pic:blipFill>
                  <pic:spPr>
                    <a:xfrm>
                      <a:off x="0" y="0"/>
                      <a:ext cx="4928235" cy="2724785"/>
                    </a:xfrm>
                    <a:prstGeom prst="rect">
                      <a:avLst/>
                    </a:prstGeom>
                  </pic:spPr>
                </pic:pic>
              </a:graphicData>
            </a:graphic>
          </wp:inline>
        </w:drawing>
      </w:r>
    </w:p>
    <w:p w14:paraId="2F98CCAA" w14:textId="77777777" w:rsidR="004F65B3" w:rsidRPr="00393263" w:rsidRDefault="008B7471" w:rsidP="00476746">
      <w:pPr>
        <w:pStyle w:val="Abbildung"/>
        <w:rPr>
          <w:lang w:val="en-US"/>
        </w:rPr>
      </w:pPr>
      <w:r w:rsidRPr="00332550">
        <w:rPr>
          <w:rStyle w:val="Fettung"/>
        </w:rPr>
        <w:t>Figure</w:t>
      </w:r>
      <w:r w:rsidR="004F4E97" w:rsidRPr="00726BFA">
        <w:rPr>
          <w:rStyle w:val="Fettung"/>
        </w:rPr>
        <w:t xml:space="preserve"> 1</w:t>
      </w:r>
      <w:r w:rsidR="004F4E97" w:rsidRPr="004F4E97">
        <w:t xml:space="preserve">: </w:t>
      </w:r>
      <w:r w:rsidR="00EB2996" w:rsidRPr="00476746">
        <w:t xml:space="preserve">Parum ratquamus quae vellabo. </w:t>
      </w:r>
      <w:r w:rsidR="00EB2996" w:rsidRPr="00393263">
        <w:rPr>
          <w:lang w:val="en-US"/>
        </w:rPr>
        <w:t>Nequis volor simusae nim ius ium faceribus</w:t>
      </w:r>
    </w:p>
    <w:p w14:paraId="13F07359" w14:textId="59FBA22E" w:rsidR="00476746" w:rsidRPr="00673BEC" w:rsidRDefault="00476746" w:rsidP="00476746">
      <w:pPr>
        <w:pStyle w:val="Flietext"/>
        <w:rPr>
          <w:lang w:val="en-US"/>
        </w:rPr>
      </w:pPr>
    </w:p>
    <w:p w14:paraId="20CD9825" w14:textId="77777777" w:rsidR="00463B30" w:rsidRDefault="00463B30">
      <w:pPr>
        <w:tabs>
          <w:tab w:val="clear" w:pos="3572"/>
        </w:tabs>
        <w:spacing w:line="240" w:lineRule="auto"/>
        <w:rPr>
          <w:rFonts w:ascii="Arial" w:hAnsi="Arial"/>
          <w:b/>
          <w:sz w:val="18"/>
          <w:szCs w:val="18"/>
          <w:u w:val="single"/>
          <w:lang w:val="en-US"/>
        </w:rPr>
      </w:pPr>
      <w:r>
        <w:rPr>
          <w:rFonts w:ascii="Arial" w:hAnsi="Arial"/>
          <w:b/>
          <w:sz w:val="18"/>
          <w:szCs w:val="18"/>
          <w:u w:val="single"/>
          <w:lang w:val="en-US"/>
        </w:rPr>
        <w:br w:type="page"/>
      </w:r>
    </w:p>
    <w:p w14:paraId="4A0E4DC5" w14:textId="6E251CC5" w:rsidR="00463B30" w:rsidRPr="0013206B" w:rsidRDefault="00463B30" w:rsidP="00463B30">
      <w:pPr>
        <w:tabs>
          <w:tab w:val="clear" w:pos="3572"/>
        </w:tabs>
        <w:spacing w:line="240" w:lineRule="auto"/>
        <w:rPr>
          <w:rFonts w:ascii="Arial" w:hAnsi="Arial" w:cs="Arial"/>
          <w:b/>
          <w:bCs/>
          <w:sz w:val="20"/>
          <w:szCs w:val="20"/>
          <w:lang w:val="en-US"/>
        </w:rPr>
      </w:pPr>
      <w:r w:rsidRPr="00BA230F">
        <w:rPr>
          <w:rFonts w:ascii="Arial" w:hAnsi="Arial"/>
          <w:b/>
          <w:sz w:val="18"/>
          <w:szCs w:val="18"/>
          <w:u w:val="single"/>
          <w:lang w:val="en-US"/>
        </w:rPr>
        <w:lastRenderedPageBreak/>
        <w:t>About iTAC</w:t>
      </w:r>
    </w:p>
    <w:p w14:paraId="21CA52F0" w14:textId="77777777" w:rsidR="00463B30" w:rsidRDefault="00463B30" w:rsidP="00463B30">
      <w:pPr>
        <w:spacing w:line="240" w:lineRule="auto"/>
        <w:rPr>
          <w:sz w:val="18"/>
          <w:lang w:val="en-US"/>
        </w:rPr>
      </w:pPr>
      <w:r w:rsidRPr="00946001">
        <w:rPr>
          <w:sz w:val="18"/>
          <w:lang w:val="en-US"/>
        </w:rPr>
        <w:t>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ITAC’s philosophy is to connect people, data and systems.</w:t>
      </w:r>
    </w:p>
    <w:p w14:paraId="69DC88E4" w14:textId="77777777" w:rsidR="00463B30" w:rsidRPr="00946001" w:rsidRDefault="00463B30" w:rsidP="00463B30">
      <w:pPr>
        <w:spacing w:line="240" w:lineRule="auto"/>
        <w:rPr>
          <w:sz w:val="18"/>
          <w:lang w:val="en-US"/>
        </w:rPr>
      </w:pPr>
    </w:p>
    <w:p w14:paraId="4C7C8C83" w14:textId="77777777" w:rsidR="00463B30" w:rsidRPr="002A104C" w:rsidRDefault="00463B30" w:rsidP="00463B30">
      <w:pPr>
        <w:spacing w:line="240" w:lineRule="auto"/>
        <w:rPr>
          <w:rStyle w:val="Fettung"/>
          <w:b w:val="0"/>
          <w:spacing w:val="0"/>
          <w:w w:val="100"/>
          <w:sz w:val="18"/>
          <w:lang w:val="en-US"/>
        </w:rPr>
      </w:pPr>
      <w:r w:rsidRPr="00747A82">
        <w:rPr>
          <w:sz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20,500 employees and 142 business locations in 32 countries, and it operates in the market with five divisions</w:t>
      </w:r>
      <w:r>
        <w:rPr>
          <w:sz w:val="18"/>
          <w:lang w:val="en-US"/>
        </w:rPr>
        <w:t>.</w:t>
      </w:r>
    </w:p>
    <w:p w14:paraId="63593B1E" w14:textId="77777777" w:rsidR="00463B30" w:rsidRPr="00463B30" w:rsidRDefault="00463B30" w:rsidP="00463B30">
      <w:pPr>
        <w:pStyle w:val="Flietext"/>
        <w:rPr>
          <w:lang w:val="en-US"/>
        </w:rPr>
      </w:pPr>
    </w:p>
    <w:p w14:paraId="71CB32C2" w14:textId="77777777" w:rsidR="005D5CD4" w:rsidRPr="008B7471" w:rsidRDefault="005D5CD4" w:rsidP="00BD37F9">
      <w:pPr>
        <w:pStyle w:val="Aufzhlungen1"/>
        <w:numPr>
          <w:ilvl w:val="0"/>
          <w:numId w:val="0"/>
        </w:numPr>
        <w:rPr>
          <w:lang w:val="en-US"/>
        </w:rPr>
      </w:pPr>
    </w:p>
    <w:p w14:paraId="7308CA84" w14:textId="77777777" w:rsidR="00463B30" w:rsidRPr="001C4680" w:rsidRDefault="00463B30" w:rsidP="00463B30">
      <w:pPr>
        <w:spacing w:line="280" w:lineRule="atLeast"/>
        <w:rPr>
          <w:rStyle w:val="Fettung"/>
          <w:lang w:val="en-US"/>
        </w:rPr>
      </w:pPr>
      <w:r w:rsidRPr="001C4680">
        <w:rPr>
          <w:rStyle w:val="Fettung"/>
          <w:lang w:val="en-US"/>
        </w:rPr>
        <w:t>Contact</w:t>
      </w:r>
    </w:p>
    <w:p w14:paraId="334E2C08" w14:textId="77777777" w:rsidR="00463B30" w:rsidRPr="002A12C8" w:rsidRDefault="00463B30" w:rsidP="00463B30">
      <w:pPr>
        <w:spacing w:line="280" w:lineRule="atLeast"/>
        <w:rPr>
          <w:lang w:val="en-US"/>
        </w:rPr>
      </w:pPr>
      <w:r w:rsidRPr="002A12C8">
        <w:rPr>
          <w:lang w:val="en-US"/>
        </w:rPr>
        <w:t>iTAC Software AG</w:t>
      </w:r>
    </w:p>
    <w:p w14:paraId="58FBEEF8" w14:textId="77777777" w:rsidR="00463B30" w:rsidRPr="001C4680" w:rsidRDefault="00463B30" w:rsidP="00463B30">
      <w:pPr>
        <w:spacing w:line="280" w:lineRule="atLeast"/>
        <w:rPr>
          <w:lang w:val="en-US"/>
        </w:rPr>
      </w:pPr>
      <w:r>
        <w:rPr>
          <w:lang w:val="en-US"/>
        </w:rPr>
        <w:t>Alina Leber</w:t>
      </w:r>
    </w:p>
    <w:p w14:paraId="540B858C" w14:textId="77777777" w:rsidR="00463B30" w:rsidRPr="001C4680" w:rsidRDefault="00463B30" w:rsidP="00463B30">
      <w:pPr>
        <w:spacing w:line="280" w:lineRule="atLeast"/>
        <w:rPr>
          <w:lang w:val="en-US"/>
        </w:rPr>
      </w:pPr>
      <w:r>
        <w:rPr>
          <w:lang w:val="en-US"/>
        </w:rPr>
        <w:t>Inbound Marketing</w:t>
      </w:r>
    </w:p>
    <w:p w14:paraId="590F2373" w14:textId="7094CD81" w:rsidR="00463B30" w:rsidRPr="00884FB9" w:rsidRDefault="00463B30" w:rsidP="00463B30">
      <w:pPr>
        <w:spacing w:line="280" w:lineRule="atLeast"/>
        <w:rPr>
          <w:lang w:val="en-US"/>
        </w:rPr>
      </w:pPr>
      <w:r w:rsidRPr="00884FB9">
        <w:rPr>
          <w:lang w:val="en-US"/>
        </w:rPr>
        <w:t>Tel.: +49 2602 1065 0</w:t>
      </w:r>
    </w:p>
    <w:p w14:paraId="24DAE4B3" w14:textId="77777777" w:rsidR="00463B30" w:rsidRPr="00884FB9" w:rsidRDefault="00673BEC" w:rsidP="00463B30">
      <w:pPr>
        <w:spacing w:line="280" w:lineRule="atLeast"/>
        <w:rPr>
          <w:lang w:val="en-US"/>
        </w:rPr>
      </w:pPr>
      <w:hyperlink r:id="rId13" w:history="1">
        <w:r w:rsidR="00463B30" w:rsidRPr="00884FB9">
          <w:rPr>
            <w:rStyle w:val="Hyperlink"/>
            <w:lang w:val="en-US"/>
          </w:rPr>
          <w:t>alina.leber@itacsoftware.com</w:t>
        </w:r>
      </w:hyperlink>
      <w:r w:rsidR="00463B30" w:rsidRPr="00884FB9">
        <w:rPr>
          <w:lang w:val="en-US"/>
        </w:rPr>
        <w:t xml:space="preserve"> </w:t>
      </w:r>
    </w:p>
    <w:p w14:paraId="7C846A03" w14:textId="77777777" w:rsidR="00463B30" w:rsidRPr="00884FB9" w:rsidRDefault="00463B30" w:rsidP="00463B30">
      <w:pPr>
        <w:spacing w:line="280" w:lineRule="atLeast"/>
        <w:rPr>
          <w:lang w:val="en-US"/>
        </w:rPr>
      </w:pPr>
    </w:p>
    <w:p w14:paraId="7EE3DDC3" w14:textId="77777777" w:rsidR="00463B30" w:rsidRPr="00E97C21" w:rsidRDefault="00463B30" w:rsidP="00463B30">
      <w:pPr>
        <w:spacing w:line="280" w:lineRule="atLeast"/>
      </w:pPr>
      <w:r w:rsidRPr="00E97C21">
        <w:t>punctum pr-agentur GmbH</w:t>
      </w:r>
    </w:p>
    <w:p w14:paraId="06BF789B" w14:textId="77777777" w:rsidR="00463B30" w:rsidRPr="00061515" w:rsidRDefault="00463B30" w:rsidP="00463B30">
      <w:pPr>
        <w:spacing w:line="280" w:lineRule="atLeast"/>
      </w:pPr>
      <w:r w:rsidRPr="00061515">
        <w:t>Ulrike Peter</w:t>
      </w:r>
    </w:p>
    <w:p w14:paraId="7A828209" w14:textId="77777777" w:rsidR="00463B30" w:rsidRPr="00B8586B" w:rsidRDefault="00463B30" w:rsidP="00463B30">
      <w:pPr>
        <w:spacing w:line="280" w:lineRule="atLeast"/>
      </w:pPr>
      <w:r w:rsidRPr="00B8586B">
        <w:t>General Manager</w:t>
      </w:r>
    </w:p>
    <w:p w14:paraId="7BC38828" w14:textId="77777777" w:rsidR="00463B30" w:rsidRDefault="00463B30" w:rsidP="00463B30">
      <w:pPr>
        <w:spacing w:line="280" w:lineRule="atLeast"/>
        <w:rPr>
          <w:lang w:val="en-US"/>
        </w:rPr>
      </w:pPr>
      <w:r>
        <w:rPr>
          <w:lang w:val="en-US"/>
        </w:rPr>
        <w:t>Phone +49 211 971 7977 0</w:t>
      </w:r>
    </w:p>
    <w:p w14:paraId="174B4E29" w14:textId="77777777" w:rsidR="00463B30" w:rsidRPr="00300411" w:rsidRDefault="00673BEC" w:rsidP="00463B30">
      <w:pPr>
        <w:spacing w:line="280" w:lineRule="atLeast"/>
      </w:pPr>
      <w:hyperlink r:id="rId14" w:history="1">
        <w:r w:rsidR="00463B30" w:rsidRPr="009E6C61">
          <w:rPr>
            <w:rStyle w:val="Hyperlink"/>
          </w:rPr>
          <w:t>pr@punctum-pr.de</w:t>
        </w:r>
      </w:hyperlink>
      <w:r w:rsidR="00463B30">
        <w:t xml:space="preserve"> </w:t>
      </w:r>
    </w:p>
    <w:p w14:paraId="745DDDD5" w14:textId="0DC5A99E" w:rsidR="00A962D0" w:rsidRPr="009119CE" w:rsidRDefault="00A962D0" w:rsidP="00463B30">
      <w:pPr>
        <w:spacing w:line="280" w:lineRule="atLeast"/>
        <w:rPr>
          <w:rFonts w:ascii="Arial" w:hAnsi="Arial" w:cs="Arial"/>
          <w:color w:val="auto"/>
          <w:szCs w:val="22"/>
          <w:lang w:val="en-US"/>
        </w:rPr>
      </w:pPr>
    </w:p>
    <w:sectPr w:rsidR="00A962D0" w:rsidRPr="009119CE" w:rsidSect="004332CC">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44238" w14:textId="77777777" w:rsidR="003F4C08" w:rsidRDefault="003F4C08" w:rsidP="00D9165E">
      <w:r>
        <w:separator/>
      </w:r>
    </w:p>
  </w:endnote>
  <w:endnote w:type="continuationSeparator" w:id="0">
    <w:p w14:paraId="09D1FBEC" w14:textId="77777777" w:rsidR="003F4C08" w:rsidRDefault="003F4C0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50BC" w14:textId="77777777" w:rsidR="003E1B9F" w:rsidRDefault="00B54DD5">
    <w:pPr>
      <w:pStyle w:val="Fuzeile"/>
    </w:pPr>
    <w:r>
      <mc:AlternateContent>
        <mc:Choice Requires="wps">
          <w:drawing>
            <wp:anchor distT="0" distB="0" distL="0" distR="0" simplePos="0" relativeHeight="251696128" behindDoc="0" locked="0" layoutInCell="1" allowOverlap="1" wp14:anchorId="0198A3B5" wp14:editId="57CD050F">
              <wp:simplePos x="635" y="635"/>
              <wp:positionH relativeFrom="page">
                <wp:align>center</wp:align>
              </wp:positionH>
              <wp:positionV relativeFrom="page">
                <wp:align>bottom</wp:align>
              </wp:positionV>
              <wp:extent cx="956310" cy="400050"/>
              <wp:effectExtent l="0" t="0" r="15240" b="0"/>
              <wp:wrapNone/>
              <wp:docPr id="2127607289" name="Textfeld 5"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6310" cy="400050"/>
                      </a:xfrm>
                      <a:prstGeom prst="rect">
                        <a:avLst/>
                      </a:prstGeom>
                      <a:noFill/>
                      <a:ln>
                        <a:noFill/>
                      </a:ln>
                    </wps:spPr>
                    <wps:txbx>
                      <w:txbxContent>
                        <w:p w14:paraId="1355E6E9"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98A3B5" id="_x0000_t202" coordsize="21600,21600" o:spt="202" path="m,l,21600r21600,l21600,xe">
              <v:stroke joinstyle="miter"/>
              <v:path gradientshapeok="t" o:connecttype="rect"/>
            </v:shapetype>
            <v:shape id="Textfeld 5" o:spid="_x0000_s1027" type="#_x0000_t202" alt="Public Information" style="position:absolute;margin-left:0;margin-top:0;width:75.3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gRTCwIAABwEAAAOAAAAZHJzL2Uyb0RvYy54bWysU8tu2zAQvBfoPxC815LTJmgEy4GbwEUB&#10;IwngFDnTFGUJELkESVtyv75D2oqTtKeiF2q1u9zHzHB2M+iO7ZXzLZmSTyc5Z8pIqlqzLfnPp+Wn&#10;r5z5IEwlOjKq5Afl+c3844dZbwt1QQ11lXIMRYwvelvyJgRbZJmXjdLCT8gqg2BNTouAX7fNKid6&#10;VNdddpHnV1lPrrKOpPIe3rtjkM9T/bpWMjzUtVeBdSXHbCGdLp2beGbzmSi2TtimlacxxD9MoUVr&#10;0PSl1J0Igu1c+0cp3UpHnuowkaQzqutWqrQDtpnm77ZZN8KqtAvA8fYFJv//ysr7/do+OhaGbzSA&#10;wAhIb33h4Yz7DLXT8YtJGeKA8PACmxoCk3BeX159niIiEfqS5/llgjU7X7bOh++KNItGyR1YSWCJ&#10;/coHNETqmBJ7GVq2XZeY6cwbBxKjJztPGK0wbAbWVq+m31B1wFKOjnx7K5ctWq+ED4/CgWBMC9GG&#10;Bxx1R33J6WRx1pD79Td/zAfuiHLWQzAlN1A0Z90PAz6itkbDjcYmGdNrIIK42elbggyneBFWJhNe&#10;F7rRrB3pZ8h5ERshJIxEu5JvRvM2HJWL5yDVYpGSICMrwsqsrYylI1wRy6fhWTh7AjyAqXsa1SSK&#10;d7gfc+NNbxe7APQTKRHaI5AnxCHBxNXpuUSNv/5PWedHPf8NAAD//wMAUEsDBBQABgAIAAAAIQDR&#10;jiLC2gAAAAQBAAAPAAAAZHJzL2Rvd25yZXYueG1sTI/BasMwEETvhf6D2EJvjdSYmOJ6HUqgp5RC&#10;kl56U6SN7cRaGUtOnL+v0kt7WRhmmHlbLifXiTMNofWM8DxTIIiNty3XCF+796cXECFqtrrzTAhX&#10;CrCs7u9KXVh/4Q2dt7EWqYRDoRGaGPtCymAacjrMfE+cvIMfnI5JDrW0g76kctfJuVK5dLrltNDo&#10;nlYNmdN2dAiLTfwYP3mXfU/z63Hdr0x2WBvEx4fp7RVEpCn+heGGn9ChSkx7P7INokNIj8Tfe/MW&#10;KgexR8gzBbIq5X/46gcAAP//AwBQSwECLQAUAAYACAAAACEAtoM4kv4AAADhAQAAEwAAAAAAAAAA&#10;AAAAAAAAAAAAW0NvbnRlbnRfVHlwZXNdLnhtbFBLAQItABQABgAIAAAAIQA4/SH/1gAAAJQBAAAL&#10;AAAAAAAAAAAAAAAAAC8BAABfcmVscy8ucmVsc1BLAQItABQABgAIAAAAIQAbwgRTCwIAABwEAAAO&#10;AAAAAAAAAAAAAAAAAC4CAABkcnMvZTJvRG9jLnhtbFBLAQItABQABgAIAAAAIQDRjiLC2gAAAAQB&#10;AAAPAAAAAAAAAAAAAAAAAGUEAABkcnMvZG93bnJldi54bWxQSwUGAAAAAAQABADzAAAAbAUAAAAA&#10;" filled="f" stroked="f">
              <v:textbox style="mso-fit-shape-to-text:t" inset="0,0,0,15pt">
                <w:txbxContent>
                  <w:p w14:paraId="1355E6E9"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4B457" w14:textId="3B404B6E" w:rsidR="00B143FE" w:rsidRPr="0085432F" w:rsidRDefault="00B54DD5" w:rsidP="004332CC">
    <w:pPr>
      <w:pStyle w:val="Kopfzeile"/>
    </w:pPr>
    <w:r>
      <mc:AlternateContent>
        <mc:Choice Requires="wps">
          <w:drawing>
            <wp:anchor distT="0" distB="0" distL="0" distR="0" simplePos="0" relativeHeight="251697152" behindDoc="0" locked="0" layoutInCell="1" allowOverlap="1" wp14:anchorId="6F47F407" wp14:editId="3669A535">
              <wp:simplePos x="866775" y="10048875"/>
              <wp:positionH relativeFrom="page">
                <wp:align>center</wp:align>
              </wp:positionH>
              <wp:positionV relativeFrom="page">
                <wp:align>bottom</wp:align>
              </wp:positionV>
              <wp:extent cx="956310" cy="400050"/>
              <wp:effectExtent l="0" t="0" r="15240" b="0"/>
              <wp:wrapNone/>
              <wp:docPr id="1066302386" name="Textfeld 6"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6310" cy="400050"/>
                      </a:xfrm>
                      <a:prstGeom prst="rect">
                        <a:avLst/>
                      </a:prstGeom>
                      <a:noFill/>
                      <a:ln>
                        <a:noFill/>
                      </a:ln>
                    </wps:spPr>
                    <wps:txbx>
                      <w:txbxContent>
                        <w:p w14:paraId="3FFA73F8"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47F407" id="_x0000_t202" coordsize="21600,21600" o:spt="202" path="m,l,21600r21600,l21600,xe">
              <v:stroke joinstyle="miter"/>
              <v:path gradientshapeok="t" o:connecttype="rect"/>
            </v:shapetype>
            <v:shape id="Textfeld 6" o:spid="_x0000_s1028" type="#_x0000_t202" alt="Public Information" style="position:absolute;margin-left:0;margin-top:0;width:75.3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MVDQIAABwEAAAOAAAAZHJzL2Uyb0RvYy54bWysU8tu2zAQvBfoPxC815LdJmgEy4GbwEWB&#10;IAngFDnTFGUJELkESVtyv75D2rLbtKeiF2q1u9zHzHB+O+iO7ZXzLZmSTyc5Z8pIqlqzLfn3l9WH&#10;z5z5IEwlOjKq5Afl+e3i/bt5bws1o4a6SjmGIsYXvS15E4ItsszLRmnhJ2SVQbAmp0XAr9tmlRM9&#10;qusum+X5ddaTq6wjqbyH9/4Y5ItUv66VDE917VVgXckxW0inS+cmntliLoqtE7Zp5WkM8Q9TaNEa&#10;ND2XuhdBsJ1r/yilW+nIUx0mknRGdd1KlXbANtP8zTbrRliVdgE43p5h8v+vrHzcr+2zY2H4QgMI&#10;jID01hcezrjPUDsdv5iUIQ4ID2fY1BCYhPPm6vrjFBGJ0Kc8z68SrNnlsnU+fFWkWTRK7sBKAkvs&#10;H3xAQ6SOKbGXoVXbdYmZzvzmQGL0ZJcJoxWGzcDaquSzcfoNVQcs5ejIt7dy1aL1g/DhWTgQjGkh&#10;2vCEo+6oLzmdLM4acj/+5o/5wB1RznoIpuQGiuas+2bAR9TWaLjR2CRjegNEEDc7fUeQ4RQvwspk&#10;wutCN5q1I/0KOS9jI4SEkWhX8s1o3oWjcvEcpFouUxJkZEV4MGsrY+kIV8TyZXgVzp4AD2DqkUY1&#10;ieIN7sfceNPb5S4A/URKhPYI5AlxSDBxdXouUeO//qesy6Ne/AQAAP//AwBQSwMEFAAGAAgAAAAh&#10;ANGOIsLaAAAABAEAAA8AAABkcnMvZG93bnJldi54bWxMj8FqwzAQRO+F/oPYQm+N1JiY4nodSqCn&#10;lEKSXnpTpI3txFoZS06cv6/SS3tZGGaYeVsuJ9eJMw2h9YzwPFMgiI23LdcIX7v3pxcQIWq2uvNM&#10;CFcKsKzu70pdWH/hDZ23sRaphEOhEZoY+0LKYBpyOsx8T5y8gx+cjkkOtbSDvqRy18m5Url0uuW0&#10;0OieVg2Z03Z0CItN/Bg/eZd9T/Prcd2vTHZYG8THh+ntFUSkKf6F4Yaf0KFKTHs/sg2iQ0iPxN97&#10;8xYqB7FHyDMFsirlf/jqBwAA//8DAFBLAQItABQABgAIAAAAIQC2gziS/gAAAOEBAAATAAAAAAAA&#10;AAAAAAAAAAAAAABbQ29udGVudF9UeXBlc10ueG1sUEsBAi0AFAAGAAgAAAAhADj9If/WAAAAlAEA&#10;AAsAAAAAAAAAAAAAAAAALwEAAF9yZWxzLy5yZWxzUEsBAi0AFAAGAAgAAAAhAKwD0xUNAgAAHAQA&#10;AA4AAAAAAAAAAAAAAAAALgIAAGRycy9lMm9Eb2MueG1sUEsBAi0AFAAGAAgAAAAhANGOIsLaAAAA&#10;BAEAAA8AAAAAAAAAAAAAAAAAZwQAAGRycy9kb3ducmV2LnhtbFBLBQYAAAAABAAEAPMAAABuBQAA&#10;AAA=&#10;" filled="f" stroked="f">
              <v:textbox style="mso-fit-shape-to-text:t" inset="0,0,0,15pt">
                <w:txbxContent>
                  <w:p w14:paraId="3FFA73F8"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DF3B50E" wp14:editId="5975828C">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673BEC">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673BEC">
      <w:instrText>2</w:instrText>
    </w:r>
    <w:r w:rsidR="004332CC" w:rsidRPr="005218C8">
      <w:fldChar w:fldCharType="end"/>
    </w:r>
    <w:r w:rsidR="004332CC" w:rsidRPr="005218C8">
      <w:instrText>/</w:instrText>
    </w:r>
    <w:fldSimple w:instr=" NUMPAGES  \* MERGEFORMAT ">
      <w:r w:rsidR="00673BEC">
        <w:instrText>4</w:instrText>
      </w:r>
    </w:fldSimple>
    <w:r w:rsidR="004332CC" w:rsidRPr="005218C8">
      <w:instrText>" "</w:instrText>
    </w:r>
    <w:r w:rsidR="004332CC" w:rsidRPr="005218C8">
      <w:fldChar w:fldCharType="separate"/>
    </w:r>
    <w:r w:rsidR="00673BEC">
      <w:t>2</w:t>
    </w:r>
    <w:r w:rsidR="00673BEC" w:rsidRPr="005218C8">
      <w:t>/</w:t>
    </w:r>
    <w:r w:rsidR="00673BEC">
      <w:t>4</w:t>
    </w:r>
    <w:r w:rsidR="004332CC" w:rsidRPr="005218C8">
      <w:fldChar w:fldCharType="end"/>
    </w:r>
    <w:r w:rsidR="004332CC" w:rsidRPr="005218C8">
      <w:tab/>
      <w:t>Pres</w:t>
    </w:r>
    <w:r w:rsidR="008B7471">
      <w:t>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5FA6" w14:textId="77777777" w:rsidR="00B143FE" w:rsidRPr="005218C8" w:rsidRDefault="00B54DD5" w:rsidP="005218C8">
    <w:pPr>
      <w:pStyle w:val="Kopfzeile"/>
    </w:pPr>
    <w:r>
      <mc:AlternateContent>
        <mc:Choice Requires="wps">
          <w:drawing>
            <wp:anchor distT="0" distB="0" distL="0" distR="0" simplePos="0" relativeHeight="251695104" behindDoc="0" locked="0" layoutInCell="1" allowOverlap="1" wp14:anchorId="26D6A89E" wp14:editId="140F7F5B">
              <wp:simplePos x="635" y="635"/>
              <wp:positionH relativeFrom="page">
                <wp:align>center</wp:align>
              </wp:positionH>
              <wp:positionV relativeFrom="page">
                <wp:align>bottom</wp:align>
              </wp:positionV>
              <wp:extent cx="956310" cy="400050"/>
              <wp:effectExtent l="0" t="0" r="15240" b="0"/>
              <wp:wrapNone/>
              <wp:docPr id="387139949" name="Textfeld 4"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6310" cy="400050"/>
                      </a:xfrm>
                      <a:prstGeom prst="rect">
                        <a:avLst/>
                      </a:prstGeom>
                      <a:noFill/>
                      <a:ln>
                        <a:noFill/>
                      </a:ln>
                    </wps:spPr>
                    <wps:txbx>
                      <w:txbxContent>
                        <w:p w14:paraId="3C40F90A"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D6A89E" id="_x0000_t202" coordsize="21600,21600" o:spt="202" path="m,l,21600r21600,l21600,xe">
              <v:stroke joinstyle="miter"/>
              <v:path gradientshapeok="t" o:connecttype="rect"/>
            </v:shapetype>
            <v:shape id="Textfeld 4" o:spid="_x0000_s1030" type="#_x0000_t202" alt="Public Information" style="position:absolute;margin-left:0;margin-top:0;width:75.3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HyYDAIAABwEAAAOAAAAZHJzL2Uyb0RvYy54bWysU8tu2zAQvBfoPxC815LTJmgEy4GbwEUB&#10;IwngFDnTFGkJkLgESVtyv75D2rLbtKeiF2q1u9zHzHB2N3Qt2yvnGzIln05yzpSRVDVmW/LvL8sP&#10;nznzQZhKtGRUyQ/K87v5+3ez3hbqimpqK+UYihhf9LbkdQi2yDIva9UJPyGrDIKaXCcCft02q5zo&#10;Ub1rs6s8v8l6cpV1JJX38D4cg3ye6mutZHjS2qvA2pJjtpBOl85NPLP5TBRbJ2zdyNMY4h+m6ERj&#10;0PRc6kEEwXau+aNU10hHnnSYSOoy0rqRKu2Abab5m23WtbAq7QJwvD3D5P9fWfm4X9tnx8LwhQYQ&#10;GAHprS88nHGfQbsufjEpQxwQHs6wqSEwCeft9c3HKSISoU95nl8nWLPLZet8+KqoY9EouQMrCSyx&#10;X/mAhkgdU2IvQ8umbRMzrfnNgcToyS4TRisMm4E1FZqP02+oOmApR0e+vZXLBq1Xwodn4UAwpoVo&#10;wxMO3VJfcjpZnNXkfvzNH/OBO6Kc9RBMyQ0UzVn7zYCPqK3RcKOxScb0FoggbnbdPUGGU7wIK5MJ&#10;rwvtaGpH3SvkvIiNEBJGol3JN6N5H47KxXOQarFISZCRFWFl1lbG0hGuiOXL8CqcPQEewNQjjWoS&#10;xRvcj7nxpreLXQD6iZQI7RHIE+KQYOLq9Fyixn/9T1mXRz3/CQAA//8DAFBLAwQUAAYACAAAACEA&#10;0Y4iwtoAAAAEAQAADwAAAGRycy9kb3ducmV2LnhtbEyPwWrDMBBE74X+g9hCb43UmJjieh1KoKeU&#10;QpJeelOkje3EWhlLTpy/r9JLe1kYZph5Wy4n14kzDaH1jPA8UyCIjbct1whfu/enFxAhara680wI&#10;VwqwrO7vSl1Yf+ENnbexFqmEQ6ERmhj7QspgGnI6zHxPnLyDH5yOSQ61tIO+pHLXyblSuXS65bTQ&#10;6J5WDZnTdnQIi038GD95l31P8+tx3a9MdlgbxMeH6e0VRKQp/oXhhp/QoUpMez+yDaJDSI/E33vz&#10;FioHsUfIMwWyKuV/+OoHAAD//wMAUEsBAi0AFAAGAAgAAAAhALaDOJL+AAAA4QEAABMAAAAAAAAA&#10;AAAAAAAAAAAAAFtDb250ZW50X1R5cGVzXS54bWxQSwECLQAUAAYACAAAACEAOP0h/9YAAACUAQAA&#10;CwAAAAAAAAAAAAAAAAAvAQAAX3JlbHMvLnJlbHNQSwECLQAUAAYACAAAACEAwoB8mAwCAAAcBAAA&#10;DgAAAAAAAAAAAAAAAAAuAgAAZHJzL2Uyb0RvYy54bWxQSwECLQAUAAYACAAAACEA0Y4iwtoAAAAE&#10;AQAADwAAAAAAAAAAAAAAAABmBAAAZHJzL2Rvd25yZXYueG1sUEsFBgAAAAAEAAQA8wAAAG0FAAAA&#10;AA==&#10;" filled="f" stroked="f">
              <v:textbox style="mso-fit-shape-to-text:t" inset="0,0,0,15pt">
                <w:txbxContent>
                  <w:p w14:paraId="3C40F90A" w14:textId="77777777" w:rsidR="00B54DD5" w:rsidRPr="00B54DD5" w:rsidRDefault="00B54DD5" w:rsidP="00B54DD5">
                    <w:pPr>
                      <w:rPr>
                        <w:rFonts w:ascii="Calibri" w:eastAsia="Calibri" w:hAnsi="Calibri" w:cs="Calibri"/>
                        <w:noProof/>
                        <w:sz w:val="20"/>
                        <w:szCs w:val="20"/>
                      </w:rPr>
                    </w:pPr>
                    <w:r w:rsidRPr="00B54DD5">
                      <w:rPr>
                        <w:rFonts w:ascii="Calibri" w:eastAsia="Calibri" w:hAnsi="Calibri" w:cs="Calibri"/>
                        <w:noProof/>
                        <w:sz w:val="20"/>
                        <w:szCs w:val="20"/>
                      </w:rPr>
                      <w:t>Public Information</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463B30">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463B30">
        <w:instrText>4</w:instrText>
      </w:r>
    </w:fldSimple>
    <w:r w:rsidR="00B143FE" w:rsidRPr="005218C8">
      <w:instrText>" "</w:instrText>
    </w:r>
    <w:r w:rsidR="00B143FE" w:rsidRPr="005218C8">
      <w:fldChar w:fldCharType="separate"/>
    </w:r>
    <w:r w:rsidR="00463B30">
      <w:t>1</w:t>
    </w:r>
    <w:r w:rsidR="00463B30" w:rsidRPr="005218C8">
      <w:t>/</w:t>
    </w:r>
    <w:r w:rsidR="00463B30">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53AC1" w14:textId="77777777" w:rsidR="003F4C08" w:rsidRDefault="003F4C08" w:rsidP="00D9165E">
      <w:r>
        <w:separator/>
      </w:r>
    </w:p>
  </w:footnote>
  <w:footnote w:type="continuationSeparator" w:id="0">
    <w:p w14:paraId="2A14857A" w14:textId="77777777" w:rsidR="003F4C08" w:rsidRDefault="003F4C0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EA8DE" w14:textId="77777777" w:rsidR="00B143FE" w:rsidRPr="00F73F1D" w:rsidRDefault="003E1B9F" w:rsidP="005218C8">
    <w:pPr>
      <w:pStyle w:val="Kopfzeile"/>
    </w:pPr>
    <w:r>
      <mc:AlternateContent>
        <mc:Choice Requires="wps">
          <w:drawing>
            <wp:anchor distT="0" distB="0" distL="114300" distR="114300" simplePos="0" relativeHeight="251694080" behindDoc="1" locked="0" layoutInCell="1" allowOverlap="1" wp14:anchorId="67375695" wp14:editId="51018E0F">
              <wp:simplePos x="0" y="0"/>
              <wp:positionH relativeFrom="rightMargin">
                <wp:posOffset>299085</wp:posOffset>
              </wp:positionH>
              <wp:positionV relativeFrom="page">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31958440" w14:textId="77777777" w:rsidR="003E1B9F" w:rsidRPr="00C55E34" w:rsidRDefault="003E1B9F" w:rsidP="003E1B9F">
                          <w:pPr>
                            <w:pStyle w:val="Adresszeileoben"/>
                            <w:rPr>
                              <w:b/>
                              <w:bCs/>
                              <w:color w:val="525F6B" w:themeColor="text1"/>
                              <w:szCs w:val="14"/>
                            </w:rPr>
                          </w:pPr>
                          <w:r w:rsidRPr="00C55E34">
                            <w:rPr>
                              <w:b/>
                              <w:bCs/>
                              <w:color w:val="525F6B" w:themeColor="text1"/>
                              <w:szCs w:val="14"/>
                            </w:rPr>
                            <w:t>iTAC Software AG</w:t>
                          </w:r>
                        </w:p>
                        <w:p w14:paraId="4FFF5BF2" w14:textId="77777777" w:rsidR="003E1B9F" w:rsidRPr="00C55E34" w:rsidRDefault="003E1B9F" w:rsidP="003E1B9F">
                          <w:pPr>
                            <w:pStyle w:val="Adresszeileoben"/>
                            <w:rPr>
                              <w:color w:val="525F6B" w:themeColor="text1"/>
                              <w:szCs w:val="14"/>
                            </w:rPr>
                          </w:pPr>
                          <w:r w:rsidRPr="00C55E34">
                            <w:rPr>
                              <w:color w:val="525F6B" w:themeColor="text1"/>
                              <w:szCs w:val="14"/>
                            </w:rPr>
                            <w:t>Aubachstr. 24</w:t>
                          </w:r>
                        </w:p>
                        <w:p w14:paraId="127744CF" w14:textId="77777777" w:rsidR="003E1B9F" w:rsidRPr="00884FB9" w:rsidRDefault="003E1B9F" w:rsidP="003E1B9F">
                          <w:pPr>
                            <w:pStyle w:val="Adresszeileoben"/>
                            <w:rPr>
                              <w:color w:val="525F6B" w:themeColor="text1"/>
                              <w:szCs w:val="14"/>
                              <w:lang w:val="en-US"/>
                            </w:rPr>
                          </w:pPr>
                          <w:r w:rsidRPr="00884FB9">
                            <w:rPr>
                              <w:color w:val="525F6B" w:themeColor="text1"/>
                              <w:szCs w:val="14"/>
                              <w:lang w:val="en-US"/>
                            </w:rPr>
                            <w:t>56410 Montabaur</w:t>
                          </w:r>
                        </w:p>
                        <w:p w14:paraId="04977047" w14:textId="77777777" w:rsidR="003E1B9F" w:rsidRPr="00884FB9" w:rsidRDefault="003E1B9F" w:rsidP="003E1B9F">
                          <w:pPr>
                            <w:pStyle w:val="Adresszeileoben"/>
                            <w:rPr>
                              <w:color w:val="525F6B" w:themeColor="text1"/>
                              <w:szCs w:val="14"/>
                              <w:lang w:val="en-US"/>
                            </w:rPr>
                          </w:pPr>
                          <w:r w:rsidRPr="00884FB9">
                            <w:rPr>
                              <w:color w:val="525F6B" w:themeColor="text1"/>
                              <w:szCs w:val="14"/>
                              <w:lang w:val="en-US"/>
                            </w:rPr>
                            <w:t>Germany</w:t>
                          </w:r>
                        </w:p>
                        <w:p w14:paraId="40BAF450" w14:textId="77777777" w:rsidR="003E1B9F" w:rsidRPr="00884FB9" w:rsidRDefault="003E1B9F" w:rsidP="003E1B9F">
                          <w:pPr>
                            <w:pStyle w:val="Adresszeileoben"/>
                            <w:rPr>
                              <w:color w:val="525F6B" w:themeColor="text1"/>
                              <w:szCs w:val="14"/>
                              <w:lang w:val="en-US"/>
                            </w:rPr>
                          </w:pPr>
                        </w:p>
                        <w:p w14:paraId="5F3B7475"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Tel.: +49 2602-1065-0</w:t>
                          </w:r>
                        </w:p>
                        <w:p w14:paraId="06EF8CB7"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 xml:space="preserve">Fax: +49 2602-1065-30 </w:t>
                          </w:r>
                        </w:p>
                        <w:p w14:paraId="2EF604A6" w14:textId="67499A94" w:rsidR="003E1B9F" w:rsidRPr="00C55E34" w:rsidRDefault="00463B30" w:rsidP="003E1B9F">
                          <w:pPr>
                            <w:pStyle w:val="Kontaktdaten"/>
                            <w:spacing w:line="170" w:lineRule="exact"/>
                            <w:rPr>
                              <w:color w:val="525F6B" w:themeColor="text1"/>
                              <w:spacing w:val="0"/>
                              <w:szCs w:val="14"/>
                              <w:lang w:val="en-US"/>
                            </w:rPr>
                          </w:pPr>
                          <w:r>
                            <w:rPr>
                              <w:color w:val="525F6B" w:themeColor="text1"/>
                              <w:spacing w:val="0"/>
                              <w:szCs w:val="14"/>
                              <w:lang w:val="en-US"/>
                            </w:rPr>
                            <w:t>info</w:t>
                          </w:r>
                          <w:r w:rsidR="003E1B9F" w:rsidRPr="00C55E34">
                            <w:rPr>
                              <w:color w:val="525F6B" w:themeColor="text1"/>
                              <w:spacing w:val="0"/>
                              <w:szCs w:val="14"/>
                              <w:lang w:val="en-US"/>
                            </w:rPr>
                            <w:t>@itacsoftware.</w:t>
                          </w:r>
                          <w:r w:rsidR="00D02783">
                            <w:rPr>
                              <w:color w:val="525F6B" w:themeColor="text1"/>
                              <w:spacing w:val="0"/>
                              <w:szCs w:val="14"/>
                              <w:lang w:val="en-US"/>
                            </w:rPr>
                            <w:t>com</w:t>
                          </w:r>
                        </w:p>
                        <w:p w14:paraId="2F1D28AD" w14:textId="77777777" w:rsidR="003E1B9F" w:rsidRPr="00C55E34" w:rsidRDefault="003E1B9F" w:rsidP="003E1B9F">
                          <w:pPr>
                            <w:pStyle w:val="Kontaktdaten"/>
                            <w:spacing w:line="170" w:lineRule="exact"/>
                            <w:rPr>
                              <w:color w:val="525F6B" w:themeColor="text1"/>
                              <w:spacing w:val="0"/>
                              <w:w w:val="101"/>
                              <w:szCs w:val="14"/>
                              <w:lang w:val="en-US"/>
                            </w:rPr>
                          </w:pPr>
                          <w:r w:rsidRPr="00C55E34">
                            <w:rPr>
                              <w:color w:val="525F6B" w:themeColor="text1"/>
                              <w:spacing w:val="0"/>
                              <w:szCs w:val="14"/>
                              <w:lang w:val="en-US"/>
                            </w:rPr>
                            <w:t>www.itacsoftware.</w:t>
                          </w:r>
                          <w:r w:rsidR="00D02783">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75695"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31958440" w14:textId="77777777" w:rsidR="003E1B9F" w:rsidRPr="00C55E34" w:rsidRDefault="003E1B9F" w:rsidP="003E1B9F">
                    <w:pPr>
                      <w:pStyle w:val="Adresszeileoben"/>
                      <w:rPr>
                        <w:b/>
                        <w:bCs/>
                        <w:color w:val="525F6B" w:themeColor="text1"/>
                        <w:szCs w:val="14"/>
                      </w:rPr>
                    </w:pPr>
                    <w:r w:rsidRPr="00C55E34">
                      <w:rPr>
                        <w:b/>
                        <w:bCs/>
                        <w:color w:val="525F6B" w:themeColor="text1"/>
                        <w:szCs w:val="14"/>
                      </w:rPr>
                      <w:t>iTAC Software AG</w:t>
                    </w:r>
                  </w:p>
                  <w:p w14:paraId="4FFF5BF2" w14:textId="77777777" w:rsidR="003E1B9F" w:rsidRPr="00C55E34" w:rsidRDefault="003E1B9F" w:rsidP="003E1B9F">
                    <w:pPr>
                      <w:pStyle w:val="Adresszeileoben"/>
                      <w:rPr>
                        <w:color w:val="525F6B" w:themeColor="text1"/>
                        <w:szCs w:val="14"/>
                      </w:rPr>
                    </w:pPr>
                    <w:r w:rsidRPr="00C55E34">
                      <w:rPr>
                        <w:color w:val="525F6B" w:themeColor="text1"/>
                        <w:szCs w:val="14"/>
                      </w:rPr>
                      <w:t>Aubachstr. 24</w:t>
                    </w:r>
                  </w:p>
                  <w:p w14:paraId="127744CF" w14:textId="77777777" w:rsidR="003E1B9F" w:rsidRPr="00884FB9" w:rsidRDefault="003E1B9F" w:rsidP="003E1B9F">
                    <w:pPr>
                      <w:pStyle w:val="Adresszeileoben"/>
                      <w:rPr>
                        <w:color w:val="525F6B" w:themeColor="text1"/>
                        <w:szCs w:val="14"/>
                        <w:lang w:val="en-US"/>
                      </w:rPr>
                    </w:pPr>
                    <w:r w:rsidRPr="00884FB9">
                      <w:rPr>
                        <w:color w:val="525F6B" w:themeColor="text1"/>
                        <w:szCs w:val="14"/>
                        <w:lang w:val="en-US"/>
                      </w:rPr>
                      <w:t>56410 Montabaur</w:t>
                    </w:r>
                  </w:p>
                  <w:p w14:paraId="04977047" w14:textId="77777777" w:rsidR="003E1B9F" w:rsidRPr="00884FB9" w:rsidRDefault="003E1B9F" w:rsidP="003E1B9F">
                    <w:pPr>
                      <w:pStyle w:val="Adresszeileoben"/>
                      <w:rPr>
                        <w:color w:val="525F6B" w:themeColor="text1"/>
                        <w:szCs w:val="14"/>
                        <w:lang w:val="en-US"/>
                      </w:rPr>
                    </w:pPr>
                    <w:r w:rsidRPr="00884FB9">
                      <w:rPr>
                        <w:color w:val="525F6B" w:themeColor="text1"/>
                        <w:szCs w:val="14"/>
                        <w:lang w:val="en-US"/>
                      </w:rPr>
                      <w:t>Germany</w:t>
                    </w:r>
                  </w:p>
                  <w:p w14:paraId="40BAF450" w14:textId="77777777" w:rsidR="003E1B9F" w:rsidRPr="00884FB9" w:rsidRDefault="003E1B9F" w:rsidP="003E1B9F">
                    <w:pPr>
                      <w:pStyle w:val="Adresszeileoben"/>
                      <w:rPr>
                        <w:color w:val="525F6B" w:themeColor="text1"/>
                        <w:szCs w:val="14"/>
                        <w:lang w:val="en-US"/>
                      </w:rPr>
                    </w:pPr>
                  </w:p>
                  <w:p w14:paraId="5F3B7475"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Tel.: +49 2602-1065-0</w:t>
                    </w:r>
                  </w:p>
                  <w:p w14:paraId="06EF8CB7"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 xml:space="preserve">Fax: +49 2602-1065-30 </w:t>
                    </w:r>
                  </w:p>
                  <w:p w14:paraId="2EF604A6" w14:textId="67499A94" w:rsidR="003E1B9F" w:rsidRPr="00C55E34" w:rsidRDefault="00463B30" w:rsidP="003E1B9F">
                    <w:pPr>
                      <w:pStyle w:val="Kontaktdaten"/>
                      <w:spacing w:line="170" w:lineRule="exact"/>
                      <w:rPr>
                        <w:color w:val="525F6B" w:themeColor="text1"/>
                        <w:spacing w:val="0"/>
                        <w:szCs w:val="14"/>
                        <w:lang w:val="en-US"/>
                      </w:rPr>
                    </w:pPr>
                    <w:r>
                      <w:rPr>
                        <w:color w:val="525F6B" w:themeColor="text1"/>
                        <w:spacing w:val="0"/>
                        <w:szCs w:val="14"/>
                        <w:lang w:val="en-US"/>
                      </w:rPr>
                      <w:t>info</w:t>
                    </w:r>
                    <w:r w:rsidR="003E1B9F" w:rsidRPr="00C55E34">
                      <w:rPr>
                        <w:color w:val="525F6B" w:themeColor="text1"/>
                        <w:spacing w:val="0"/>
                        <w:szCs w:val="14"/>
                        <w:lang w:val="en-US"/>
                      </w:rPr>
                      <w:t>@itacsoftware.</w:t>
                    </w:r>
                    <w:r w:rsidR="00D02783">
                      <w:rPr>
                        <w:color w:val="525F6B" w:themeColor="text1"/>
                        <w:spacing w:val="0"/>
                        <w:szCs w:val="14"/>
                        <w:lang w:val="en-US"/>
                      </w:rPr>
                      <w:t>com</w:t>
                    </w:r>
                  </w:p>
                  <w:p w14:paraId="2F1D28AD" w14:textId="77777777" w:rsidR="003E1B9F" w:rsidRPr="00C55E34" w:rsidRDefault="003E1B9F" w:rsidP="003E1B9F">
                    <w:pPr>
                      <w:pStyle w:val="Kontaktdaten"/>
                      <w:spacing w:line="170" w:lineRule="exact"/>
                      <w:rPr>
                        <w:color w:val="525F6B" w:themeColor="text1"/>
                        <w:spacing w:val="0"/>
                        <w:w w:val="101"/>
                        <w:szCs w:val="14"/>
                        <w:lang w:val="en-US"/>
                      </w:rPr>
                    </w:pPr>
                    <w:r w:rsidRPr="00C55E34">
                      <w:rPr>
                        <w:color w:val="525F6B" w:themeColor="text1"/>
                        <w:spacing w:val="0"/>
                        <w:szCs w:val="14"/>
                        <w:lang w:val="en-US"/>
                      </w:rPr>
                      <w:t>www.itacsoftware.</w:t>
                    </w:r>
                    <w:r w:rsidR="00D02783">
                      <w:rPr>
                        <w:color w:val="525F6B" w:themeColor="text1"/>
                        <w:spacing w:val="0"/>
                        <w:szCs w:val="14"/>
                        <w:lang w:val="en-US"/>
                      </w:rPr>
                      <w:t>com</w:t>
                    </w:r>
                  </w:p>
                </w:txbxContent>
              </v:textbox>
              <w10:wrap anchorx="margin" anchory="page"/>
            </v:shape>
          </w:pict>
        </mc:Fallback>
      </mc:AlternateContent>
    </w:r>
    <w:r w:rsidR="00B07278">
      <w:drawing>
        <wp:anchor distT="0" distB="0" distL="114300" distR="114300" simplePos="0" relativeHeight="251692032" behindDoc="0" locked="0" layoutInCell="1" allowOverlap="1" wp14:anchorId="43B3BFEC" wp14:editId="61D69ED8">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B523" w14:textId="77777777" w:rsidR="00B143FE" w:rsidRPr="005837F9" w:rsidRDefault="00B143FE" w:rsidP="005218C8">
    <w:pPr>
      <w:pStyle w:val="Kopfzeile"/>
    </w:pPr>
  </w:p>
  <w:p w14:paraId="192EB704" w14:textId="77777777" w:rsidR="00B143FE" w:rsidRDefault="004332CC" w:rsidP="005218C8">
    <w:pPr>
      <w:pStyle w:val="Kopfzeile"/>
    </w:pPr>
    <w:r>
      <w:drawing>
        <wp:anchor distT="0" distB="0" distL="114300" distR="114300" simplePos="0" relativeHeight="251682816" behindDoc="0" locked="0" layoutInCell="1" allowOverlap="1" wp14:anchorId="0C1E1200" wp14:editId="78A5350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302FC9E1" w14:textId="77777777" w:rsidR="00B143FE" w:rsidRDefault="00B143FE" w:rsidP="005218C8">
    <w:pPr>
      <w:pStyle w:val="Kopfzeile"/>
    </w:pPr>
  </w:p>
  <w:p w14:paraId="346083C5" w14:textId="77777777" w:rsidR="00B143FE" w:rsidRDefault="00B143FE" w:rsidP="005218C8">
    <w:pPr>
      <w:pStyle w:val="Kopfzeile"/>
    </w:pPr>
  </w:p>
  <w:p w14:paraId="75ABFDE5" w14:textId="77777777" w:rsidR="00B143FE" w:rsidRDefault="00B143FE" w:rsidP="00D9165E"/>
  <w:p w14:paraId="62383885"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74EF719A" wp14:editId="20E62618">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778CE95" w14:textId="77777777" w:rsidR="000148A8" w:rsidRPr="006E7FBA" w:rsidRDefault="000148A8" w:rsidP="000148A8">
                          <w:pPr>
                            <w:pStyle w:val="Kontaktdaten"/>
                            <w:rPr>
                              <w:rStyle w:val="Fettung"/>
                            </w:rPr>
                          </w:pPr>
                          <w:r w:rsidRPr="006E7FBA">
                            <w:rPr>
                              <w:rStyle w:val="Fettung"/>
                            </w:rPr>
                            <w:t>Dürr Systems AG</w:t>
                          </w:r>
                        </w:p>
                        <w:p w14:paraId="509A120E" w14:textId="77777777" w:rsidR="000148A8" w:rsidRPr="005D6506" w:rsidRDefault="000148A8" w:rsidP="000148A8">
                          <w:pPr>
                            <w:pStyle w:val="Kontaktdaten"/>
                          </w:pPr>
                          <w:r w:rsidRPr="005D6506">
                            <w:t>Carl-Benz-Str. 34</w:t>
                          </w:r>
                        </w:p>
                        <w:p w14:paraId="41B37A74" w14:textId="77777777" w:rsidR="000148A8" w:rsidRPr="005D6506" w:rsidRDefault="000148A8" w:rsidP="000148A8">
                          <w:pPr>
                            <w:pStyle w:val="Kontaktdaten"/>
                          </w:pPr>
                          <w:r w:rsidRPr="005D6506">
                            <w:t>74321 Bietigheim-Bissingen</w:t>
                          </w:r>
                        </w:p>
                        <w:p w14:paraId="1D6D860A" w14:textId="77777777" w:rsidR="000148A8" w:rsidRPr="005D6506" w:rsidRDefault="000148A8" w:rsidP="000148A8">
                          <w:pPr>
                            <w:pStyle w:val="Kontaktdaten"/>
                          </w:pPr>
                        </w:p>
                        <w:p w14:paraId="0DBBF591" w14:textId="77777777" w:rsidR="000148A8" w:rsidRPr="005D6506" w:rsidRDefault="000148A8" w:rsidP="000148A8">
                          <w:pPr>
                            <w:pStyle w:val="Kontaktdaten"/>
                          </w:pPr>
                          <w:r w:rsidRPr="005D6506">
                            <w:t xml:space="preserve">Tel.: +49 7142 78-0 </w:t>
                          </w:r>
                        </w:p>
                        <w:p w14:paraId="7EC87D89" w14:textId="77777777" w:rsidR="000148A8" w:rsidRPr="005D6506" w:rsidRDefault="000148A8" w:rsidP="000148A8">
                          <w:pPr>
                            <w:pStyle w:val="Kontaktdaten"/>
                          </w:pPr>
                          <w:r w:rsidRPr="005D6506">
                            <w:t xml:space="preserve">Fax: +49 7142 78-2107 </w:t>
                          </w:r>
                        </w:p>
                        <w:p w14:paraId="6C84E402" w14:textId="77777777" w:rsidR="000148A8" w:rsidRPr="005D6506" w:rsidRDefault="000148A8" w:rsidP="000148A8">
                          <w:pPr>
                            <w:pStyle w:val="Kontaktdaten"/>
                          </w:pPr>
                          <w:r w:rsidRPr="005D6506">
                            <w:t xml:space="preserve">info@durr.com </w:t>
                          </w:r>
                        </w:p>
                        <w:p w14:paraId="412C08A7"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F719A"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5778CE95" w14:textId="77777777" w:rsidR="000148A8" w:rsidRPr="006E7FBA" w:rsidRDefault="000148A8" w:rsidP="000148A8">
                    <w:pPr>
                      <w:pStyle w:val="Kontaktdaten"/>
                      <w:rPr>
                        <w:rStyle w:val="Fettung"/>
                      </w:rPr>
                    </w:pPr>
                    <w:r w:rsidRPr="006E7FBA">
                      <w:rPr>
                        <w:rStyle w:val="Fettung"/>
                      </w:rPr>
                      <w:t>Dürr Systems AG</w:t>
                    </w:r>
                  </w:p>
                  <w:p w14:paraId="509A120E" w14:textId="77777777" w:rsidR="000148A8" w:rsidRPr="005D6506" w:rsidRDefault="000148A8" w:rsidP="000148A8">
                    <w:pPr>
                      <w:pStyle w:val="Kontaktdaten"/>
                    </w:pPr>
                    <w:r w:rsidRPr="005D6506">
                      <w:t>Carl-Benz-Str. 34</w:t>
                    </w:r>
                  </w:p>
                  <w:p w14:paraId="41B37A74" w14:textId="77777777" w:rsidR="000148A8" w:rsidRPr="005D6506" w:rsidRDefault="000148A8" w:rsidP="000148A8">
                    <w:pPr>
                      <w:pStyle w:val="Kontaktdaten"/>
                    </w:pPr>
                    <w:r w:rsidRPr="005D6506">
                      <w:t>74321 Bietigheim-Bissingen</w:t>
                    </w:r>
                  </w:p>
                  <w:p w14:paraId="1D6D860A" w14:textId="77777777" w:rsidR="000148A8" w:rsidRPr="005D6506" w:rsidRDefault="000148A8" w:rsidP="000148A8">
                    <w:pPr>
                      <w:pStyle w:val="Kontaktdaten"/>
                    </w:pPr>
                  </w:p>
                  <w:p w14:paraId="0DBBF591" w14:textId="77777777" w:rsidR="000148A8" w:rsidRPr="005D6506" w:rsidRDefault="000148A8" w:rsidP="000148A8">
                    <w:pPr>
                      <w:pStyle w:val="Kontaktdaten"/>
                    </w:pPr>
                    <w:r w:rsidRPr="005D6506">
                      <w:t xml:space="preserve">Tel.: +49 7142 78-0 </w:t>
                    </w:r>
                  </w:p>
                  <w:p w14:paraId="7EC87D89" w14:textId="77777777" w:rsidR="000148A8" w:rsidRPr="005D6506" w:rsidRDefault="000148A8" w:rsidP="000148A8">
                    <w:pPr>
                      <w:pStyle w:val="Kontaktdaten"/>
                    </w:pPr>
                    <w:r w:rsidRPr="005D6506">
                      <w:t xml:space="preserve">Fax: +49 7142 78-2107 </w:t>
                    </w:r>
                  </w:p>
                  <w:p w14:paraId="6C84E402" w14:textId="77777777" w:rsidR="000148A8" w:rsidRPr="005D6506" w:rsidRDefault="000148A8" w:rsidP="000148A8">
                    <w:pPr>
                      <w:pStyle w:val="Kontaktdaten"/>
                    </w:pPr>
                    <w:r w:rsidRPr="005D6506">
                      <w:t xml:space="preserve">info@durr.com </w:t>
                    </w:r>
                  </w:p>
                  <w:p w14:paraId="412C08A7"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38503804" wp14:editId="7881CE5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4"/>
  </w:num>
  <w:num w:numId="3" w16cid:durableId="1043670924">
    <w:abstractNumId w:val="4"/>
  </w:num>
  <w:num w:numId="4" w16cid:durableId="1293902909">
    <w:abstractNumId w:val="7"/>
  </w:num>
  <w:num w:numId="5" w16cid:durableId="421877111">
    <w:abstractNumId w:val="11"/>
  </w:num>
  <w:num w:numId="6" w16cid:durableId="1476142076">
    <w:abstractNumId w:val="1"/>
  </w:num>
  <w:num w:numId="7" w16cid:durableId="1870681702">
    <w:abstractNumId w:val="16"/>
  </w:num>
  <w:num w:numId="8" w16cid:durableId="956177402">
    <w:abstractNumId w:val="6"/>
  </w:num>
  <w:num w:numId="9" w16cid:durableId="1771701046">
    <w:abstractNumId w:val="15"/>
  </w:num>
  <w:num w:numId="10" w16cid:durableId="1566256887">
    <w:abstractNumId w:val="5"/>
  </w:num>
  <w:num w:numId="11" w16cid:durableId="240262667">
    <w:abstractNumId w:val="0"/>
  </w:num>
  <w:num w:numId="12" w16cid:durableId="697434972">
    <w:abstractNumId w:val="3"/>
  </w:num>
  <w:num w:numId="13" w16cid:durableId="1643151334">
    <w:abstractNumId w:val="8"/>
  </w:num>
  <w:num w:numId="14" w16cid:durableId="1575971719">
    <w:abstractNumId w:val="10"/>
  </w:num>
  <w:num w:numId="15" w16cid:durableId="723528592">
    <w:abstractNumId w:val="13"/>
  </w:num>
  <w:num w:numId="16" w16cid:durableId="2071035643">
    <w:abstractNumId w:val="12"/>
  </w:num>
  <w:num w:numId="17" w16cid:durableId="15646803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B30"/>
    <w:rsid w:val="000042E4"/>
    <w:rsid w:val="00004D92"/>
    <w:rsid w:val="00005AF4"/>
    <w:rsid w:val="0001039C"/>
    <w:rsid w:val="000137F9"/>
    <w:rsid w:val="00013B23"/>
    <w:rsid w:val="000148A8"/>
    <w:rsid w:val="00015F92"/>
    <w:rsid w:val="0002273A"/>
    <w:rsid w:val="00026B8C"/>
    <w:rsid w:val="00030020"/>
    <w:rsid w:val="00030C1A"/>
    <w:rsid w:val="0003543C"/>
    <w:rsid w:val="00036336"/>
    <w:rsid w:val="00037BB3"/>
    <w:rsid w:val="00037FF7"/>
    <w:rsid w:val="00040DD7"/>
    <w:rsid w:val="00040FEA"/>
    <w:rsid w:val="0004140A"/>
    <w:rsid w:val="000436AB"/>
    <w:rsid w:val="0005137E"/>
    <w:rsid w:val="00054441"/>
    <w:rsid w:val="000557D8"/>
    <w:rsid w:val="00062BC6"/>
    <w:rsid w:val="00062C8E"/>
    <w:rsid w:val="00064547"/>
    <w:rsid w:val="0006654A"/>
    <w:rsid w:val="000667BB"/>
    <w:rsid w:val="000679B5"/>
    <w:rsid w:val="00067A27"/>
    <w:rsid w:val="00073211"/>
    <w:rsid w:val="000750E4"/>
    <w:rsid w:val="00077087"/>
    <w:rsid w:val="000830E8"/>
    <w:rsid w:val="00083F1F"/>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B94"/>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503B"/>
    <w:rsid w:val="001877A6"/>
    <w:rsid w:val="001935AE"/>
    <w:rsid w:val="00194AC6"/>
    <w:rsid w:val="00197009"/>
    <w:rsid w:val="001A297C"/>
    <w:rsid w:val="001A5B15"/>
    <w:rsid w:val="001A65EE"/>
    <w:rsid w:val="001B661E"/>
    <w:rsid w:val="001C0A26"/>
    <w:rsid w:val="001C0A39"/>
    <w:rsid w:val="001C5EB3"/>
    <w:rsid w:val="001D0887"/>
    <w:rsid w:val="001D0F2E"/>
    <w:rsid w:val="001D697E"/>
    <w:rsid w:val="001D776F"/>
    <w:rsid w:val="001E56EE"/>
    <w:rsid w:val="001F3730"/>
    <w:rsid w:val="001F6276"/>
    <w:rsid w:val="001F7E95"/>
    <w:rsid w:val="0020322F"/>
    <w:rsid w:val="00205B62"/>
    <w:rsid w:val="0020631B"/>
    <w:rsid w:val="00206375"/>
    <w:rsid w:val="002118EB"/>
    <w:rsid w:val="00216BD0"/>
    <w:rsid w:val="00216FC6"/>
    <w:rsid w:val="002176DB"/>
    <w:rsid w:val="00226865"/>
    <w:rsid w:val="00231A54"/>
    <w:rsid w:val="002331B7"/>
    <w:rsid w:val="0023563A"/>
    <w:rsid w:val="00243F9B"/>
    <w:rsid w:val="00252189"/>
    <w:rsid w:val="0025441C"/>
    <w:rsid w:val="0026127D"/>
    <w:rsid w:val="002655A1"/>
    <w:rsid w:val="002714A1"/>
    <w:rsid w:val="002717A8"/>
    <w:rsid w:val="00275350"/>
    <w:rsid w:val="00280819"/>
    <w:rsid w:val="00282680"/>
    <w:rsid w:val="00284C18"/>
    <w:rsid w:val="0028772D"/>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263"/>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1B9F"/>
    <w:rsid w:val="003E5B52"/>
    <w:rsid w:val="003E738F"/>
    <w:rsid w:val="003E7CF8"/>
    <w:rsid w:val="003F0CD8"/>
    <w:rsid w:val="003F1873"/>
    <w:rsid w:val="003F4C08"/>
    <w:rsid w:val="00402949"/>
    <w:rsid w:val="00402AD2"/>
    <w:rsid w:val="0040381F"/>
    <w:rsid w:val="00404174"/>
    <w:rsid w:val="0040784F"/>
    <w:rsid w:val="00407CD3"/>
    <w:rsid w:val="00424A3C"/>
    <w:rsid w:val="004332C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3B30"/>
    <w:rsid w:val="004667BA"/>
    <w:rsid w:val="00466954"/>
    <w:rsid w:val="00467800"/>
    <w:rsid w:val="00470EFD"/>
    <w:rsid w:val="00473AEC"/>
    <w:rsid w:val="00476060"/>
    <w:rsid w:val="004762B9"/>
    <w:rsid w:val="0047652B"/>
    <w:rsid w:val="00476746"/>
    <w:rsid w:val="00477801"/>
    <w:rsid w:val="00486F5D"/>
    <w:rsid w:val="00494EE7"/>
    <w:rsid w:val="004A3A5F"/>
    <w:rsid w:val="004A447E"/>
    <w:rsid w:val="004B3D7E"/>
    <w:rsid w:val="004C6169"/>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19AA"/>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15F2"/>
    <w:rsid w:val="00632F11"/>
    <w:rsid w:val="00635ABF"/>
    <w:rsid w:val="006401F7"/>
    <w:rsid w:val="00641F88"/>
    <w:rsid w:val="006438A8"/>
    <w:rsid w:val="00643A04"/>
    <w:rsid w:val="0064408D"/>
    <w:rsid w:val="006449CA"/>
    <w:rsid w:val="00645074"/>
    <w:rsid w:val="00664318"/>
    <w:rsid w:val="0066573F"/>
    <w:rsid w:val="006673F5"/>
    <w:rsid w:val="00670E84"/>
    <w:rsid w:val="00673BEC"/>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8778D"/>
    <w:rsid w:val="00794234"/>
    <w:rsid w:val="007A0268"/>
    <w:rsid w:val="007A2220"/>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5D9F"/>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2A17"/>
    <w:rsid w:val="00884FB9"/>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B7471"/>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19CE"/>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426C"/>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29C3"/>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0727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4DD5"/>
    <w:rsid w:val="00B57C05"/>
    <w:rsid w:val="00B60D1B"/>
    <w:rsid w:val="00B61893"/>
    <w:rsid w:val="00B639BB"/>
    <w:rsid w:val="00B63B39"/>
    <w:rsid w:val="00B67227"/>
    <w:rsid w:val="00B67ADF"/>
    <w:rsid w:val="00B71CFD"/>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2149"/>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0509E"/>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5E34"/>
    <w:rsid w:val="00C5652E"/>
    <w:rsid w:val="00C62ACC"/>
    <w:rsid w:val="00C705CE"/>
    <w:rsid w:val="00C710E3"/>
    <w:rsid w:val="00C85B1A"/>
    <w:rsid w:val="00C877B9"/>
    <w:rsid w:val="00C915A2"/>
    <w:rsid w:val="00C956CF"/>
    <w:rsid w:val="00C963C9"/>
    <w:rsid w:val="00CA2C80"/>
    <w:rsid w:val="00CA59A1"/>
    <w:rsid w:val="00CB1E91"/>
    <w:rsid w:val="00CB725A"/>
    <w:rsid w:val="00CC32A6"/>
    <w:rsid w:val="00CC49F4"/>
    <w:rsid w:val="00CD2BC2"/>
    <w:rsid w:val="00CD5D15"/>
    <w:rsid w:val="00CD6F05"/>
    <w:rsid w:val="00CE04CF"/>
    <w:rsid w:val="00CE68CF"/>
    <w:rsid w:val="00CE71C0"/>
    <w:rsid w:val="00CF25A9"/>
    <w:rsid w:val="00CF34DB"/>
    <w:rsid w:val="00CF5472"/>
    <w:rsid w:val="00D00FC4"/>
    <w:rsid w:val="00D02783"/>
    <w:rsid w:val="00D04131"/>
    <w:rsid w:val="00D04A4C"/>
    <w:rsid w:val="00D0567D"/>
    <w:rsid w:val="00D06D68"/>
    <w:rsid w:val="00D1136F"/>
    <w:rsid w:val="00D14C8D"/>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4FAA"/>
    <w:rsid w:val="00DC7857"/>
    <w:rsid w:val="00DD0BF1"/>
    <w:rsid w:val="00DD1673"/>
    <w:rsid w:val="00DD2FD3"/>
    <w:rsid w:val="00DD30AE"/>
    <w:rsid w:val="00DD5EA5"/>
    <w:rsid w:val="00DD64E3"/>
    <w:rsid w:val="00DD6960"/>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704C"/>
    <w:rsid w:val="00F0306A"/>
    <w:rsid w:val="00F03AFA"/>
    <w:rsid w:val="00F126BE"/>
    <w:rsid w:val="00F14B40"/>
    <w:rsid w:val="00F16B0B"/>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227E"/>
    <w:rsid w:val="00F73F1D"/>
    <w:rsid w:val="00F8163B"/>
    <w:rsid w:val="00F830E4"/>
    <w:rsid w:val="00F90178"/>
    <w:rsid w:val="00F91A06"/>
    <w:rsid w:val="00FA026B"/>
    <w:rsid w:val="00FA2184"/>
    <w:rsid w:val="00FA4E42"/>
    <w:rsid w:val="00FA6B5A"/>
    <w:rsid w:val="00FA7889"/>
    <w:rsid w:val="00FB0B93"/>
    <w:rsid w:val="00FB3D58"/>
    <w:rsid w:val="00FB61FB"/>
    <w:rsid w:val="00FC10E5"/>
    <w:rsid w:val="00FC1B67"/>
    <w:rsid w:val="00FC272A"/>
    <w:rsid w:val="00FC78B8"/>
    <w:rsid w:val="00FD012F"/>
    <w:rsid w:val="00FD3226"/>
    <w:rsid w:val="00FD3F17"/>
    <w:rsid w:val="00FD3FEF"/>
    <w:rsid w:val="00FD71B8"/>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ACB05A"/>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3E1B9F"/>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3E1B9F"/>
    <w:rPr>
      <w:rFonts w:cs="Times New Roman (Textkörper CS)"/>
      <w:b w:val="0"/>
      <w:bCs w:val="0"/>
      <w:noProof/>
      <w:color w:val="000000"/>
      <w:sz w:val="14"/>
      <w:lang w:eastAsia="de-DE"/>
    </w:rPr>
  </w:style>
  <w:style w:type="character" w:styleId="NichtaufgelsteErwhnung">
    <w:name w:val="Unresolved Mention"/>
    <w:basedOn w:val="Absatz-Standardschriftart"/>
    <w:uiPriority w:val="99"/>
    <w:semiHidden/>
    <w:unhideWhenUsed/>
    <w:rsid w:val="004A4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743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ina.leber@itacsoftware.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tacsoftwar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punctum-pr.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CC22BD176AB5E4AA20F40152D51888E" ma:contentTypeVersion="13" ma:contentTypeDescription="Ein neues Dokument erstellen." ma:contentTypeScope="" ma:versionID="7d9f9c3df8428ebe13c574a24fbeea1b">
  <xsd:schema xmlns:xsd="http://www.w3.org/2001/XMLSchema" xmlns:xs="http://www.w3.org/2001/XMLSchema" xmlns:p="http://schemas.microsoft.com/office/2006/metadata/properties" xmlns:ns2="df9a1fa6-2d4c-4524-a9b5-15d28192503a" xmlns:ns3="24a34951-4feb-4a27-a7f4-17861b549e6b" targetNamespace="http://schemas.microsoft.com/office/2006/metadata/properties" ma:root="true" ma:fieldsID="e8c9ee98030d208c8b425c8672eff772" ns2:_="" ns3:_="">
    <xsd:import namespace="df9a1fa6-2d4c-4524-a9b5-15d28192503a"/>
    <xsd:import namespace="24a34951-4feb-4a27-a7f4-17861b549e6b"/>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a1fa6-2d4c-4524-a9b5-15d2819250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a34951-4feb-4a27-a7f4-17861b549e6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9a1fa6-2d4c-4524-a9b5-15d2819250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2.xml><?xml version="1.0" encoding="utf-8"?>
<ds:datastoreItem xmlns:ds="http://schemas.openxmlformats.org/officeDocument/2006/customXml" ds:itemID="{EE8DF2FC-CC6D-4B13-B74C-90D0D155A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a1fa6-2d4c-4524-a9b5-15d28192503a"/>
    <ds:schemaRef ds:uri="24a34951-4feb-4a27-a7f4-17861b549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B1FCE-3DF5-44C4-9C3C-9D55AA76643A}">
  <ds:schemaRefs>
    <ds:schemaRef ds:uri="http://schemas.microsoft.com/sharepoint/v3/contenttype/forms"/>
  </ds:schemaRefs>
</ds:datastoreItem>
</file>

<file path=customXml/itemProps4.xml><?xml version="1.0" encoding="utf-8"?>
<ds:datastoreItem xmlns:ds="http://schemas.openxmlformats.org/officeDocument/2006/customXml" ds:itemID="{4A49C8E3-D9DA-481C-B010-31876DD67321}">
  <ds:schemaRefs>
    <ds:schemaRef ds:uri="http://schemas.openxmlformats.org/package/2006/metadata/core-properties"/>
    <ds:schemaRef ds:uri="http://schemas.microsoft.com/office/2006/documentManagement/types"/>
    <ds:schemaRef ds:uri="http://purl.org/dc/terms/"/>
    <ds:schemaRef ds:uri="df9a1fa6-2d4c-4524-a9b5-15d28192503a"/>
    <ds:schemaRef ds:uri="http://purl.org/dc/elements/1.1/"/>
    <ds:schemaRef ds:uri="http://www.w3.org/XML/1998/namespace"/>
    <ds:schemaRef ds:uri="http://schemas.microsoft.com/office/2006/metadata/properties"/>
    <ds:schemaRef ds:uri="http://schemas.microsoft.com/office/infopath/2007/PartnerControls"/>
    <ds:schemaRef ds:uri="24a34951-4feb-4a27-a7f4-17861b549e6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843</Words>
  <Characters>4966</Characters>
  <Application>Microsoft Office Word</Application>
  <DocSecurity>0</DocSecurity>
  <Lines>112</Lines>
  <Paragraphs>33</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EN</dc:subject>
  <dc:creator>Alina Leber</dc:creator>
  <cp:keywords>Rev 06-2024</cp:keywords>
  <dc:description/>
  <cp:lastModifiedBy>Alina Leber</cp:lastModifiedBy>
  <cp:revision>3</cp:revision>
  <cp:lastPrinted>2024-04-16T12:54:00Z</cp:lastPrinted>
  <dcterms:created xsi:type="dcterms:W3CDTF">2024-07-16T14:45:00Z</dcterms:created>
  <dcterms:modified xsi:type="dcterms:W3CDTF">2024-07-16T14:49:00Z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0x010100ECC22BD176AB5E4AA20F40152D51888E</vt:lpwstr>
  </property>
  <property fmtid="{D5CDD505-2E9C-101B-9397-08002B2CF9AE}" pid="3" name="ClassificationContentMarkingFooterShapeIds">
    <vt:lpwstr>1713496d,7ed0b5f9,3f8e7bb2</vt:lpwstr>
  </property>
  <property fmtid="{D5CDD505-2E9C-101B-9397-08002B2CF9AE}" pid="4" name="ClassificationContentMarkingFooterFontProps">
    <vt:lpwstr>#000000,10,Calibri</vt:lpwstr>
  </property>
  <property fmtid="{D5CDD505-2E9C-101B-9397-08002B2CF9AE}" pid="5" name="ClassificationContentMarkingFooterText">
    <vt:lpwstr>Public Information</vt:lpwstr>
  </property>
  <property fmtid="{D5CDD505-2E9C-101B-9397-08002B2CF9AE}" pid="6" name="MSIP_Label_5d1077d4-f24e-46cf-af74-432b7271d369_Enabled">
    <vt:lpwstr>true</vt:lpwstr>
  </property>
  <property fmtid="{D5CDD505-2E9C-101B-9397-08002B2CF9AE}" pid="7" name="MSIP_Label_5d1077d4-f24e-46cf-af74-432b7271d369_SetDate">
    <vt:lpwstr>2024-06-04T10:12:16Z</vt:lpwstr>
  </property>
  <property fmtid="{D5CDD505-2E9C-101B-9397-08002B2CF9AE}" pid="8" name="MSIP_Label_5d1077d4-f24e-46cf-af74-432b7271d369_Method">
    <vt:lpwstr>Privileged</vt:lpwstr>
  </property>
  <property fmtid="{D5CDD505-2E9C-101B-9397-08002B2CF9AE}" pid="9" name="MSIP_Label_5d1077d4-f24e-46cf-af74-432b7271d369_Name">
    <vt:lpwstr>Public Information</vt:lpwstr>
  </property>
  <property fmtid="{D5CDD505-2E9C-101B-9397-08002B2CF9AE}" pid="10" name="MSIP_Label_5d1077d4-f24e-46cf-af74-432b7271d369_SiteId">
    <vt:lpwstr>36515c62-8878-4f10-a7f4-561a4c17bef7</vt:lpwstr>
  </property>
  <property fmtid="{D5CDD505-2E9C-101B-9397-08002B2CF9AE}" pid="11" name="MSIP_Label_5d1077d4-f24e-46cf-af74-432b7271d369_ActionId">
    <vt:lpwstr>2646d0ed-1c55-4eb9-8ae2-41165dbaca67</vt:lpwstr>
  </property>
  <property fmtid="{D5CDD505-2E9C-101B-9397-08002B2CF9AE}" pid="12" name="MSIP_Label_5d1077d4-f24e-46cf-af74-432b7271d369_ContentBits">
    <vt:lpwstr>2</vt:lpwstr>
  </property>
</Properties>
</file>