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1D523" w14:textId="31AB6B0B" w:rsidR="002D6E79" w:rsidRPr="004E15B6" w:rsidRDefault="0098537C" w:rsidP="00064547">
      <w:pPr>
        <w:pStyle w:val="Titel-Headline"/>
        <w:rPr>
          <w:rFonts w:ascii="SimSun" w:hAnsi="SimSun"/>
          <w:color w:val="00468E"/>
        </w:rPr>
      </w:pPr>
      <w:bookmarkStart w:id="0" w:name="_Hlk26350084"/>
      <w:r w:rsidRPr="004E15B6">
        <w:rPr>
          <w:rFonts w:ascii="SimSun" w:hAnsi="SimSun" w:hint="eastAsia"/>
          <w:color w:val="00468E"/>
          <w:lang w:eastAsia="zh-CN"/>
        </w:rPr>
        <w:t>新闻稿</w:t>
      </w:r>
    </w:p>
    <w:bookmarkStart w:id="1" w:name="Untertitel"/>
    <w:bookmarkEnd w:id="0"/>
    <w:p w14:paraId="032CF6B9" w14:textId="227851D3" w:rsidR="00C139D3" w:rsidRPr="00AD4E57" w:rsidRDefault="00256F02" w:rsidP="00AD4E57">
      <w:pPr>
        <w:pStyle w:val="Linie"/>
      </w:pPr>
      <w:r w:rsidRPr="001A0C50">
        <w:rPr>
          <w:noProof/>
        </w:rPr>
        <mc:AlternateContent>
          <mc:Choice Requires="wps">
            <w:drawing>
              <wp:inline distT="0" distB="0" distL="0" distR="0" wp14:anchorId="781C90A0" wp14:editId="7AE535CB">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11F15D2"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bookmarkStart w:id="2" w:name="_Hlk46910796"/>
      <w:bookmarkEnd w:id="1"/>
    </w:p>
    <w:p w14:paraId="1CB025AB" w14:textId="1C20B331" w:rsidR="00D9368A" w:rsidRPr="0049079E" w:rsidRDefault="0098537C" w:rsidP="0050140F">
      <w:pPr>
        <w:pStyle w:val="Dachzeile"/>
        <w:rPr>
          <w:lang w:val="en-US"/>
        </w:rPr>
      </w:pPr>
      <w:bookmarkStart w:id="3" w:name="_Hlk127275197"/>
      <w:bookmarkStart w:id="4" w:name="_Hlk112077222"/>
      <w:bookmarkEnd w:id="2"/>
      <w:r w:rsidRPr="00D9368A">
        <w:rPr>
          <w:lang w:val="en-US" w:eastAsia="zh-CN"/>
        </w:rPr>
        <w:t>iTAC</w:t>
      </w:r>
      <w:r w:rsidRPr="00D9368A">
        <w:rPr>
          <w:rFonts w:hint="eastAsia"/>
          <w:lang w:val="en-US" w:eastAsia="zh-CN"/>
        </w:rPr>
        <w:t>的</w:t>
      </w:r>
      <w:r w:rsidRPr="00D9368A">
        <w:rPr>
          <w:lang w:val="en-US" w:eastAsia="zh-CN"/>
        </w:rPr>
        <w:t>MES/MOM</w:t>
      </w:r>
      <w:r w:rsidRPr="00D9368A">
        <w:rPr>
          <w:rFonts w:hint="eastAsia"/>
          <w:lang w:val="en-US" w:eastAsia="zh-CN"/>
        </w:rPr>
        <w:t>解决方案是机械工程行业的最佳实践参考</w:t>
      </w:r>
    </w:p>
    <w:p w14:paraId="241B7B47" w14:textId="15C45969" w:rsidR="00D9368A" w:rsidRPr="0049079E" w:rsidRDefault="0098537C" w:rsidP="0050140F">
      <w:pPr>
        <w:spacing w:after="560" w:line="400" w:lineRule="atLeast"/>
        <w:rPr>
          <w:rFonts w:ascii="Arial" w:eastAsia="Arial" w:hAnsi="Arial"/>
          <w:b/>
          <w:bCs/>
          <w:color w:val="00468E"/>
          <w:sz w:val="34"/>
          <w:szCs w:val="30"/>
          <w:lang w:val="en-US" w:eastAsia="zh-CN"/>
        </w:rPr>
      </w:pPr>
      <w:bookmarkStart w:id="5" w:name="_Hlk150408788"/>
      <w:r w:rsidRPr="0098537C">
        <w:rPr>
          <w:rFonts w:ascii="Arial" w:eastAsia="SimHei" w:hAnsi="Arial"/>
          <w:b/>
          <w:bCs/>
          <w:color w:val="00468E"/>
          <w:sz w:val="34"/>
          <w:szCs w:val="30"/>
          <w:lang w:val="en-US" w:eastAsia="zh-CN"/>
        </w:rPr>
        <w:t>Dürr</w:t>
      </w:r>
      <w:r w:rsidRPr="00322FE4">
        <w:rPr>
          <w:rFonts w:ascii="SimSun" w:hAnsi="SimSun" w:cs="SimSun" w:hint="eastAsia"/>
          <w:b/>
          <w:bCs/>
          <w:color w:val="00468E"/>
          <w:sz w:val="34"/>
          <w:szCs w:val="30"/>
          <w:lang w:val="en-US" w:eastAsia="zh-CN"/>
        </w:rPr>
        <w:t>集团全球实施</w:t>
      </w:r>
      <w:r w:rsidRPr="0098537C">
        <w:rPr>
          <w:rFonts w:ascii="Arial" w:eastAsia="SimHei" w:hAnsi="Arial"/>
          <w:b/>
          <w:bCs/>
          <w:color w:val="00468E"/>
          <w:sz w:val="34"/>
          <w:szCs w:val="30"/>
          <w:lang w:val="en-US" w:eastAsia="zh-CN"/>
        </w:rPr>
        <w:t>iTAC</w:t>
      </w:r>
      <w:r w:rsidRPr="00322FE4">
        <w:rPr>
          <w:rFonts w:ascii="SimSun" w:hAnsi="SimSun" w:cs="SimSun" w:hint="eastAsia"/>
          <w:b/>
          <w:bCs/>
          <w:color w:val="00468E"/>
          <w:sz w:val="34"/>
          <w:szCs w:val="30"/>
          <w:lang w:val="en-US" w:eastAsia="zh-CN"/>
        </w:rPr>
        <w:t>系统以实现</w:t>
      </w:r>
      <w:r w:rsidRPr="0098537C">
        <w:rPr>
          <w:rFonts w:ascii="Arial" w:eastAsia="SimHei" w:hAnsi="Arial" w:cs="Arial"/>
          <w:b/>
          <w:bCs/>
          <w:color w:val="00468E"/>
          <w:sz w:val="34"/>
          <w:szCs w:val="30"/>
          <w:lang w:val="en-US" w:eastAsia="zh-CN"/>
        </w:rPr>
        <w:t>“OneMES</w:t>
      </w:r>
      <w:r w:rsidRPr="00322FE4">
        <w:rPr>
          <w:rFonts w:ascii="SimSun" w:hAnsi="SimSun" w:cs="SimSun" w:hint="eastAsia"/>
          <w:b/>
          <w:bCs/>
          <w:color w:val="00468E"/>
          <w:sz w:val="34"/>
          <w:szCs w:val="30"/>
          <w:lang w:val="en-US" w:eastAsia="zh-CN"/>
        </w:rPr>
        <w:t>战略</w:t>
      </w:r>
      <w:r w:rsidRPr="00322FE4">
        <w:rPr>
          <w:rFonts w:ascii="SimSun" w:hAnsi="SimSun" w:cs="Arial"/>
          <w:b/>
          <w:bCs/>
          <w:color w:val="00468E"/>
          <w:sz w:val="34"/>
          <w:szCs w:val="30"/>
          <w:lang w:val="en-US" w:eastAsia="zh-CN"/>
        </w:rPr>
        <w:t>”</w:t>
      </w:r>
    </w:p>
    <w:bookmarkEnd w:id="5"/>
    <w:p w14:paraId="0FBA7F1E" w14:textId="3761ECDB" w:rsidR="00995B65" w:rsidRPr="0049079E" w:rsidRDefault="0098537C" w:rsidP="0050140F">
      <w:pPr>
        <w:pStyle w:val="Flietext"/>
        <w:rPr>
          <w:rStyle w:val="Fettung"/>
          <w:lang w:val="en-US" w:eastAsia="zh-CN"/>
        </w:rPr>
      </w:pPr>
      <w:r w:rsidRPr="00995B65">
        <w:rPr>
          <w:rStyle w:val="Fettung"/>
          <w:lang w:val="en-US" w:eastAsia="zh-CN"/>
        </w:rPr>
        <w:t>Bietigheim-Bissingen/Montabaur, 2023</w:t>
      </w:r>
      <w:r w:rsidRPr="00995B65">
        <w:rPr>
          <w:rStyle w:val="Fettung"/>
          <w:rFonts w:hint="eastAsia"/>
          <w:lang w:val="en-US" w:eastAsia="zh-CN"/>
        </w:rPr>
        <w:t>年</w:t>
      </w:r>
      <w:r w:rsidRPr="00995B65">
        <w:rPr>
          <w:rStyle w:val="Fettung"/>
          <w:lang w:val="en-US" w:eastAsia="zh-CN"/>
        </w:rPr>
        <w:t>11</w:t>
      </w:r>
      <w:r w:rsidRPr="00995B65">
        <w:rPr>
          <w:rStyle w:val="Fettung"/>
          <w:rFonts w:hint="eastAsia"/>
          <w:lang w:val="en-US" w:eastAsia="zh-CN"/>
        </w:rPr>
        <w:t>月</w:t>
      </w:r>
      <w:r w:rsidRPr="00995B65">
        <w:rPr>
          <w:rStyle w:val="Fettung"/>
          <w:lang w:val="en-US" w:eastAsia="zh-CN"/>
        </w:rPr>
        <w:t>22</w:t>
      </w:r>
      <w:r w:rsidRPr="00322FE4">
        <w:rPr>
          <w:rStyle w:val="Fettung"/>
          <w:rFonts w:ascii="SimSun" w:hAnsi="SimSun" w:hint="eastAsia"/>
          <w:lang w:val="en-US" w:eastAsia="zh-CN"/>
        </w:rPr>
        <w:t>日</w:t>
      </w:r>
      <w:r w:rsidRPr="00322FE4">
        <w:rPr>
          <w:rStyle w:val="Fettung"/>
          <w:rFonts w:ascii="SimSun" w:hAnsi="SimSun"/>
          <w:lang w:val="en-US" w:eastAsia="zh-CN"/>
        </w:rPr>
        <w:t>-</w:t>
      </w:r>
      <w:r w:rsidRPr="00322FE4">
        <w:rPr>
          <w:rStyle w:val="Fettung"/>
          <w:rFonts w:ascii="SimSun" w:hAnsi="SimSun" w:hint="eastAsia"/>
          <w:lang w:val="en-US" w:eastAsia="zh-CN"/>
        </w:rPr>
        <w:t>未来，</w:t>
      </w:r>
      <w:r w:rsidRPr="0049079E">
        <w:rPr>
          <w:rFonts w:asciiTheme="majorHAnsi" w:hAnsiTheme="majorHAnsi"/>
          <w:b/>
          <w:bCs/>
          <w:color w:val="auto"/>
          <w:lang w:val="en-US" w:eastAsia="zh-CN"/>
        </w:rPr>
        <w:t>Dürr</w:t>
      </w:r>
      <w:r w:rsidRPr="00322FE4">
        <w:rPr>
          <w:rStyle w:val="Fettung"/>
          <w:rFonts w:ascii="SimSun" w:hAnsi="SimSun" w:hint="eastAsia"/>
          <w:lang w:val="en-US" w:eastAsia="zh-CN"/>
        </w:rPr>
        <w:t>集团全球的生产基地将采用内部开发的标准化管理系统。</w:t>
      </w:r>
      <w:r w:rsidRPr="0049079E">
        <w:rPr>
          <w:rFonts w:asciiTheme="majorHAnsi" w:hAnsiTheme="majorHAnsi"/>
          <w:b/>
          <w:bCs/>
          <w:color w:val="auto"/>
          <w:lang w:val="en-US" w:eastAsia="zh-CN"/>
        </w:rPr>
        <w:t>Dürr</w:t>
      </w:r>
      <w:r w:rsidRPr="00322FE4">
        <w:rPr>
          <w:rStyle w:val="Fettung"/>
          <w:rFonts w:ascii="SimSun" w:hAnsi="SimSun" w:hint="eastAsia"/>
          <w:lang w:val="en-US" w:eastAsia="zh-CN"/>
        </w:rPr>
        <w:t>及其子公司</w:t>
      </w:r>
      <w:r w:rsidRPr="00322FE4">
        <w:rPr>
          <w:rStyle w:val="Fettung"/>
          <w:rFonts w:ascii="SimSun" w:hAnsi="SimSun"/>
          <w:lang w:val="en-US" w:eastAsia="zh-CN"/>
        </w:rPr>
        <w:t>iTAC</w:t>
      </w:r>
      <w:r w:rsidRPr="00322FE4">
        <w:rPr>
          <w:rStyle w:val="Fettung"/>
          <w:rFonts w:ascii="SimSun" w:hAnsi="SimSun" w:hint="eastAsia"/>
          <w:lang w:val="en-US" w:eastAsia="zh-CN"/>
        </w:rPr>
        <w:t>联合开发了制造运营管理</w:t>
      </w:r>
      <w:r w:rsidRPr="00322FE4">
        <w:rPr>
          <w:rStyle w:val="Fettung"/>
          <w:rFonts w:ascii="SimSun" w:hAnsi="SimSun"/>
          <w:lang w:val="en-US" w:eastAsia="zh-CN"/>
        </w:rPr>
        <w:t>(</w:t>
      </w:r>
      <w:r w:rsidRPr="00995B65">
        <w:rPr>
          <w:rStyle w:val="Fettung"/>
          <w:lang w:val="en-US" w:eastAsia="zh-CN"/>
        </w:rPr>
        <w:t>MOM</w:t>
      </w:r>
      <w:r w:rsidRPr="00322FE4">
        <w:rPr>
          <w:rStyle w:val="Fettung"/>
          <w:rFonts w:ascii="SimSun" w:hAnsi="SimSun"/>
          <w:lang w:val="en-US" w:eastAsia="zh-CN"/>
        </w:rPr>
        <w:t>)</w:t>
      </w:r>
      <w:r w:rsidRPr="00322FE4">
        <w:rPr>
          <w:rStyle w:val="Fettung"/>
          <w:rFonts w:ascii="SimSun" w:hAnsi="SimSun" w:hint="eastAsia"/>
          <w:lang w:val="en-US" w:eastAsia="zh-CN"/>
        </w:rPr>
        <w:t>解决方案，以数字化的方式实时监控生产。该解决方案不仅建立了横跨所有</w:t>
      </w:r>
      <w:r w:rsidRPr="0049079E">
        <w:rPr>
          <w:rFonts w:asciiTheme="majorHAnsi" w:hAnsiTheme="majorHAnsi"/>
          <w:b/>
          <w:bCs/>
          <w:color w:val="auto"/>
          <w:lang w:val="en-US" w:eastAsia="zh-CN"/>
        </w:rPr>
        <w:t>Dürr</w:t>
      </w:r>
      <w:r w:rsidRPr="00995B65">
        <w:rPr>
          <w:rStyle w:val="Fettung"/>
          <w:rFonts w:hint="eastAsia"/>
          <w:lang w:val="en-US" w:eastAsia="zh-CN"/>
        </w:rPr>
        <w:t>生产基地的生产控制系统，而且还为其他机械工程公司提供了最佳实践参考。</w:t>
      </w:r>
    </w:p>
    <w:p w14:paraId="16400FE2" w14:textId="77777777" w:rsidR="00E11A2E" w:rsidRDefault="00E11A2E" w:rsidP="0050140F">
      <w:pPr>
        <w:pStyle w:val="Flietext"/>
        <w:rPr>
          <w:rFonts w:ascii="Arial" w:hAnsi="Arial"/>
          <w:lang w:val="en-US"/>
        </w:rPr>
      </w:pPr>
    </w:p>
    <w:p w14:paraId="7BFA54C1" w14:textId="561666BA" w:rsidR="00E11A2E" w:rsidRPr="0049079E" w:rsidRDefault="0098537C" w:rsidP="0050140F">
      <w:pPr>
        <w:pStyle w:val="Flietext"/>
        <w:rPr>
          <w:rFonts w:ascii="Arial" w:hAnsi="Arial"/>
          <w:lang w:val="en-US" w:eastAsia="zh-CN"/>
        </w:rPr>
      </w:pPr>
      <w:r w:rsidRPr="0049079E">
        <w:rPr>
          <w:rFonts w:ascii="Arial" w:hAnsi="Arial"/>
          <w:lang w:val="en-US" w:eastAsia="zh-CN"/>
        </w:rPr>
        <w:t>Dürr</w:t>
      </w:r>
      <w:r w:rsidRPr="00E11A2E">
        <w:rPr>
          <w:rFonts w:ascii="Arial" w:hAnsi="Arial" w:hint="eastAsia"/>
          <w:lang w:val="en-US" w:eastAsia="zh-CN"/>
        </w:rPr>
        <w:t>公司</w:t>
      </w:r>
      <w:r w:rsidRPr="0098537C">
        <w:rPr>
          <w:rFonts w:ascii="Microsoft JhengHei" w:eastAsia="SimHei" w:hAnsi="Microsoft JhengHei" w:hint="eastAsia"/>
          <w:lang w:val="en-US" w:eastAsia="zh-CN"/>
        </w:rPr>
        <w:t>对</w:t>
      </w:r>
      <w:r w:rsidRPr="00E11A2E">
        <w:rPr>
          <w:rFonts w:ascii="Arial" w:hAnsi="Arial"/>
          <w:lang w:val="en-US" w:eastAsia="zh-CN"/>
        </w:rPr>
        <w:t>MOM</w:t>
      </w:r>
      <w:r w:rsidRPr="00E11A2E">
        <w:rPr>
          <w:rFonts w:ascii="Arial" w:hAnsi="Arial" w:hint="eastAsia"/>
          <w:lang w:val="en-US" w:eastAsia="zh-CN"/>
        </w:rPr>
        <w:t>系统</w:t>
      </w:r>
      <w:r w:rsidRPr="0098537C">
        <w:rPr>
          <w:rFonts w:ascii="Microsoft JhengHei" w:eastAsia="SimHei" w:hAnsi="Microsoft JhengHei" w:hint="eastAsia"/>
          <w:lang w:val="en-US" w:eastAsia="zh-CN"/>
        </w:rPr>
        <w:t>的应用方式</w:t>
      </w:r>
      <w:r w:rsidRPr="00E11A2E">
        <w:rPr>
          <w:rFonts w:ascii="Arial" w:hAnsi="Arial" w:hint="eastAsia"/>
          <w:lang w:val="en-US" w:eastAsia="zh-CN"/>
        </w:rPr>
        <w:t>是为满足机械工程需求而设计的，旨在标准化</w:t>
      </w:r>
      <w:r w:rsidRPr="00E11A2E">
        <w:rPr>
          <w:rFonts w:ascii="Arial" w:hAnsi="Arial"/>
          <w:lang w:val="en-US" w:eastAsia="zh-CN"/>
        </w:rPr>
        <w:t>IT</w:t>
      </w:r>
      <w:r w:rsidRPr="00E11A2E">
        <w:rPr>
          <w:rFonts w:ascii="Arial" w:hAnsi="Arial" w:hint="eastAsia"/>
          <w:lang w:val="en-US" w:eastAsia="zh-CN"/>
        </w:rPr>
        <w:t>环境并尽可能减少</w:t>
      </w:r>
      <w:r w:rsidRPr="0098537C">
        <w:rPr>
          <w:rFonts w:ascii="Microsoft JhengHei" w:eastAsia="SimHei" w:hAnsi="Microsoft JhengHei" w:hint="eastAsia"/>
          <w:lang w:val="en-US" w:eastAsia="zh-CN"/>
        </w:rPr>
        <w:t>开发</w:t>
      </w:r>
      <w:r w:rsidRPr="00E11A2E">
        <w:rPr>
          <w:rFonts w:ascii="Arial" w:hAnsi="Arial" w:hint="eastAsia"/>
          <w:lang w:val="en-US" w:eastAsia="zh-CN"/>
        </w:rPr>
        <w:t>。它的目的是使所有的</w:t>
      </w:r>
      <w:r w:rsidRPr="0049079E">
        <w:rPr>
          <w:rFonts w:ascii="Arial" w:hAnsi="Arial"/>
          <w:lang w:val="en-US" w:eastAsia="zh-CN"/>
        </w:rPr>
        <w:t>Dürr</w:t>
      </w:r>
      <w:r w:rsidRPr="00E11A2E">
        <w:rPr>
          <w:rFonts w:ascii="Arial" w:hAnsi="Arial" w:hint="eastAsia"/>
          <w:lang w:val="en-US" w:eastAsia="zh-CN"/>
        </w:rPr>
        <w:t>集团生产基地采用该系统与集团的“</w:t>
      </w:r>
      <w:r w:rsidRPr="0098537C">
        <w:rPr>
          <w:rFonts w:ascii="Arial" w:eastAsia="SimHei" w:hAnsi="Arial"/>
          <w:lang w:val="en-US" w:eastAsia="zh-CN"/>
        </w:rPr>
        <w:t>OneMES</w:t>
      </w:r>
      <w:r w:rsidRPr="00E11A2E">
        <w:rPr>
          <w:rFonts w:ascii="Arial" w:hAnsi="Arial" w:hint="eastAsia"/>
          <w:lang w:val="en-US" w:eastAsia="zh-CN"/>
        </w:rPr>
        <w:t>”战略保持一致。该策略旨在提高生产过程效率，优化计划和控制过程，并在</w:t>
      </w:r>
      <w:r w:rsidRPr="0098537C">
        <w:rPr>
          <w:rFonts w:ascii="Microsoft JhengHei" w:eastAsia="SimHei" w:hAnsi="Microsoft JhengHei" w:hint="eastAsia"/>
          <w:lang w:val="en-US" w:eastAsia="zh-CN"/>
        </w:rPr>
        <w:t>实现全</w:t>
      </w:r>
      <w:r w:rsidRPr="00E11A2E">
        <w:rPr>
          <w:rFonts w:ascii="Arial" w:hAnsi="Arial" w:hint="eastAsia"/>
          <w:lang w:val="en-US" w:eastAsia="zh-CN"/>
        </w:rPr>
        <w:t>集团生产</w:t>
      </w:r>
      <w:r w:rsidRPr="0098537C">
        <w:rPr>
          <w:rFonts w:ascii="Microsoft JhengHei" w:eastAsia="SimHei" w:hAnsi="Microsoft JhengHei" w:hint="eastAsia"/>
          <w:lang w:val="en-US" w:eastAsia="zh-CN"/>
        </w:rPr>
        <w:t>基地生产</w:t>
      </w:r>
      <w:r w:rsidRPr="00E11A2E">
        <w:rPr>
          <w:rFonts w:ascii="Arial" w:hAnsi="Arial" w:hint="eastAsia"/>
          <w:lang w:val="en-US" w:eastAsia="zh-CN"/>
        </w:rPr>
        <w:t>过程</w:t>
      </w:r>
      <w:r w:rsidRPr="0098537C">
        <w:rPr>
          <w:rFonts w:ascii="Microsoft JhengHei" w:eastAsia="SimHei" w:hAnsi="Microsoft JhengHei" w:hint="eastAsia"/>
          <w:lang w:val="en-US" w:eastAsia="zh-CN"/>
        </w:rPr>
        <w:t>可视化</w:t>
      </w:r>
      <w:r w:rsidRPr="00E11A2E">
        <w:rPr>
          <w:rFonts w:ascii="Arial" w:hAnsi="Arial" w:hint="eastAsia"/>
          <w:lang w:val="en-US" w:eastAsia="zh-CN"/>
        </w:rPr>
        <w:t>。</w:t>
      </w:r>
      <w:r w:rsidRPr="0049079E">
        <w:rPr>
          <w:rFonts w:ascii="Arial" w:hAnsi="Arial"/>
          <w:lang w:val="en-US" w:eastAsia="zh-CN"/>
        </w:rPr>
        <w:t>Dürr</w:t>
      </w:r>
      <w:r w:rsidRPr="00E11A2E">
        <w:rPr>
          <w:rFonts w:ascii="Arial" w:hAnsi="Arial" w:hint="eastAsia"/>
          <w:lang w:val="en-US" w:eastAsia="zh-CN"/>
        </w:rPr>
        <w:t>制造与物流副总裁</w:t>
      </w:r>
      <w:r w:rsidRPr="00E11A2E">
        <w:rPr>
          <w:rFonts w:ascii="Arial" w:hAnsi="Arial"/>
          <w:lang w:val="en-US" w:eastAsia="zh-CN"/>
        </w:rPr>
        <w:t>Arndt Eigeldinger</w:t>
      </w:r>
      <w:r w:rsidRPr="00E11A2E">
        <w:rPr>
          <w:rFonts w:ascii="Arial" w:hAnsi="Arial" w:hint="eastAsia"/>
          <w:lang w:val="en-US" w:eastAsia="zh-CN"/>
        </w:rPr>
        <w:t>博士详细阐述道</w:t>
      </w:r>
      <w:r w:rsidRPr="00E11A2E">
        <w:rPr>
          <w:rFonts w:ascii="Arial" w:hAnsi="Arial"/>
          <w:lang w:val="en-US" w:eastAsia="zh-CN"/>
        </w:rPr>
        <w:t>:</w:t>
      </w:r>
      <w:r w:rsidRPr="00E11A2E">
        <w:rPr>
          <w:rFonts w:ascii="Arial" w:hAnsi="Arial" w:hint="eastAsia"/>
          <w:lang w:val="en-US" w:eastAsia="zh-CN"/>
        </w:rPr>
        <w:t>“重点是车间的无缝联网，从</w:t>
      </w:r>
      <w:r>
        <w:rPr>
          <w:rFonts w:ascii="Arial" w:hAnsi="Arial" w:hint="eastAsia"/>
          <w:lang w:val="en-US" w:eastAsia="zh-CN"/>
        </w:rPr>
        <w:t>设备</w:t>
      </w:r>
      <w:r w:rsidRPr="00E11A2E">
        <w:rPr>
          <w:rFonts w:ascii="Arial" w:hAnsi="Arial" w:hint="eastAsia"/>
          <w:lang w:val="en-US" w:eastAsia="zh-CN"/>
        </w:rPr>
        <w:t>集成和数据采集，到订单控制和</w:t>
      </w:r>
      <w:r>
        <w:rPr>
          <w:rFonts w:ascii="Arial" w:hAnsi="Arial" w:hint="eastAsia"/>
          <w:lang w:val="en-US" w:eastAsia="zh-CN"/>
        </w:rPr>
        <w:t>人员</w:t>
      </w:r>
      <w:r w:rsidRPr="00E11A2E">
        <w:rPr>
          <w:rFonts w:ascii="Arial" w:hAnsi="Arial" w:hint="eastAsia"/>
          <w:lang w:val="en-US" w:eastAsia="zh-CN"/>
        </w:rPr>
        <w:t>管理，再到优化订单计划和订单执行，在制造和装配的各个层面都具有相应的透明度。同时，该解决方案也是机械工程的总体蓝图。”</w:t>
      </w:r>
    </w:p>
    <w:p w14:paraId="13105A28" w14:textId="77777777" w:rsidR="0050140F" w:rsidRPr="0049079E" w:rsidRDefault="0050140F" w:rsidP="0050140F">
      <w:pPr>
        <w:pStyle w:val="Flietext"/>
        <w:rPr>
          <w:lang w:val="en-US" w:eastAsia="zh-CN"/>
        </w:rPr>
      </w:pPr>
    </w:p>
    <w:p w14:paraId="24FC68BB" w14:textId="14FF7E15" w:rsidR="001D3F71" w:rsidRPr="0049079E" w:rsidRDefault="0098537C" w:rsidP="0050140F">
      <w:pPr>
        <w:pStyle w:val="Flietext"/>
        <w:rPr>
          <w:rStyle w:val="Fettung"/>
          <w:lang w:val="en-US"/>
        </w:rPr>
      </w:pPr>
      <w:r w:rsidRPr="001D3F71">
        <w:rPr>
          <w:rStyle w:val="Fettung"/>
          <w:lang w:val="en-US" w:eastAsia="zh-CN"/>
        </w:rPr>
        <w:t>MES/MOM</w:t>
      </w:r>
      <w:r w:rsidRPr="001C073E">
        <w:rPr>
          <w:rStyle w:val="Fettung"/>
          <w:rFonts w:hint="eastAsia"/>
          <w:lang w:val="en-US" w:eastAsia="zh-CN"/>
        </w:rPr>
        <w:t>协调</w:t>
      </w:r>
      <w:r w:rsidRPr="001D3F71">
        <w:rPr>
          <w:rStyle w:val="Fettung"/>
          <w:rFonts w:hint="eastAsia"/>
          <w:lang w:val="en-US" w:eastAsia="zh-CN"/>
        </w:rPr>
        <w:t>各部门的生产计划</w:t>
      </w:r>
    </w:p>
    <w:p w14:paraId="10FAF4D9" w14:textId="77777777" w:rsidR="005C0905" w:rsidRDefault="005C0905" w:rsidP="0050140F">
      <w:pPr>
        <w:rPr>
          <w:lang w:val="en-US" w:eastAsia="zh-CN"/>
        </w:rPr>
      </w:pPr>
    </w:p>
    <w:p w14:paraId="60ABC91F" w14:textId="747393D3" w:rsidR="001D3F71" w:rsidRPr="0049079E" w:rsidRDefault="0098537C" w:rsidP="0050140F">
      <w:pPr>
        <w:rPr>
          <w:lang w:val="en-US" w:eastAsia="zh-CN"/>
        </w:rPr>
      </w:pPr>
      <w:r w:rsidRPr="001D3F71">
        <w:rPr>
          <w:rFonts w:hint="eastAsia"/>
          <w:lang w:val="en-US" w:eastAsia="zh-CN"/>
        </w:rPr>
        <w:t>除其他优点外，标准化的</w:t>
      </w:r>
      <w:r w:rsidRPr="001D3F71">
        <w:rPr>
          <w:lang w:val="en-US" w:eastAsia="zh-CN"/>
        </w:rPr>
        <w:t>MOM</w:t>
      </w:r>
      <w:r w:rsidRPr="001C073E">
        <w:rPr>
          <w:rFonts w:hint="eastAsia"/>
          <w:lang w:val="en-US" w:eastAsia="zh-CN"/>
        </w:rPr>
        <w:t>系统能够</w:t>
      </w:r>
      <w:r w:rsidRPr="001D3F71">
        <w:rPr>
          <w:rFonts w:hint="eastAsia"/>
          <w:lang w:val="en-US" w:eastAsia="zh-CN"/>
        </w:rPr>
        <w:t>分析计划外停机时间，持续改进</w:t>
      </w:r>
      <w:r>
        <w:rPr>
          <w:rFonts w:hint="eastAsia"/>
          <w:lang w:val="en-US" w:eastAsia="zh-CN"/>
        </w:rPr>
        <w:t>设备</w:t>
      </w:r>
      <w:r w:rsidRPr="001C073E">
        <w:rPr>
          <w:rFonts w:hint="eastAsia"/>
          <w:lang w:val="en-US" w:eastAsia="zh-CN"/>
        </w:rPr>
        <w:t>可用</w:t>
      </w:r>
      <w:r w:rsidRPr="001D3F71">
        <w:rPr>
          <w:rFonts w:hint="eastAsia"/>
          <w:lang w:val="en-US" w:eastAsia="zh-CN"/>
        </w:rPr>
        <w:t>时间，并实施系统</w:t>
      </w:r>
      <w:r w:rsidRPr="001C073E">
        <w:rPr>
          <w:rFonts w:hint="eastAsia"/>
          <w:lang w:val="en-US" w:eastAsia="zh-CN"/>
        </w:rPr>
        <w:t>化</w:t>
      </w:r>
      <w:r w:rsidRPr="001D3F71">
        <w:rPr>
          <w:rFonts w:hint="eastAsia"/>
          <w:lang w:val="en-US" w:eastAsia="zh-CN"/>
        </w:rPr>
        <w:t>的</w:t>
      </w:r>
      <w:r w:rsidRPr="001C073E">
        <w:rPr>
          <w:rFonts w:hint="eastAsia"/>
          <w:lang w:val="en-US" w:eastAsia="zh-CN"/>
        </w:rPr>
        <w:t>改善</w:t>
      </w:r>
      <w:r w:rsidRPr="001D3F71">
        <w:rPr>
          <w:rFonts w:hint="eastAsia"/>
          <w:lang w:val="en-US" w:eastAsia="zh-CN"/>
        </w:rPr>
        <w:t>措施。</w:t>
      </w:r>
      <w:r w:rsidRPr="001D3F71">
        <w:rPr>
          <w:lang w:val="en-US" w:eastAsia="zh-CN"/>
        </w:rPr>
        <w:t>iTAC Software AG</w:t>
      </w:r>
      <w:r w:rsidRPr="001D3F71">
        <w:rPr>
          <w:rFonts w:hint="eastAsia"/>
          <w:lang w:val="en-US" w:eastAsia="zh-CN"/>
        </w:rPr>
        <w:t>董事会成员</w:t>
      </w:r>
      <w:r w:rsidRPr="001D3F71">
        <w:rPr>
          <w:lang w:val="en-US" w:eastAsia="zh-CN"/>
        </w:rPr>
        <w:t>Martin Heinz</w:t>
      </w:r>
      <w:r w:rsidRPr="001D3F71">
        <w:rPr>
          <w:rFonts w:hint="eastAsia"/>
          <w:lang w:val="en-US" w:eastAsia="zh-CN"/>
        </w:rPr>
        <w:t>强调</w:t>
      </w:r>
      <w:r w:rsidRPr="001D3F71">
        <w:rPr>
          <w:lang w:val="en-US" w:eastAsia="zh-CN"/>
        </w:rPr>
        <w:t>:</w:t>
      </w:r>
      <w:r w:rsidRPr="001D3F71">
        <w:rPr>
          <w:rFonts w:hint="eastAsia"/>
          <w:lang w:val="en-US" w:eastAsia="zh-CN"/>
        </w:rPr>
        <w:t>“制造和装配的详细规划以及质量部门和物流的整合是我们新系统的重要特征。因此，新的解决方案还包括我们的子公司</w:t>
      </w:r>
      <w:r w:rsidRPr="001D3F71">
        <w:rPr>
          <w:lang w:val="en-US" w:eastAsia="zh-CN"/>
        </w:rPr>
        <w:t>DUALIS</w:t>
      </w:r>
      <w:r w:rsidRPr="001D3F71">
        <w:rPr>
          <w:rFonts w:hint="eastAsia"/>
          <w:lang w:val="en-US" w:eastAsia="zh-CN"/>
        </w:rPr>
        <w:t>的生产计划软件</w:t>
      </w:r>
      <w:r w:rsidRPr="001D3F71">
        <w:rPr>
          <w:lang w:val="en-US" w:eastAsia="zh-CN"/>
        </w:rPr>
        <w:t>GANTTPLAN</w:t>
      </w:r>
      <w:r w:rsidRPr="001D3F71">
        <w:rPr>
          <w:rFonts w:hint="eastAsia"/>
          <w:lang w:val="en-US" w:eastAsia="zh-CN"/>
        </w:rPr>
        <w:t>和空间规划软件</w:t>
      </w:r>
      <w:r w:rsidRPr="001D3F71">
        <w:rPr>
          <w:lang w:val="en-US" w:eastAsia="zh-CN"/>
        </w:rPr>
        <w:t>AREAPLAN</w:t>
      </w:r>
      <w:r w:rsidRPr="001D3F71">
        <w:rPr>
          <w:rFonts w:hint="eastAsia"/>
          <w:lang w:val="en-US" w:eastAsia="zh-CN"/>
        </w:rPr>
        <w:t>。”这使得跨部门的综合生产计划和</w:t>
      </w:r>
      <w:r w:rsidRPr="001D3F71">
        <w:rPr>
          <w:rFonts w:hint="eastAsia"/>
          <w:lang w:val="en-US" w:eastAsia="zh-CN"/>
        </w:rPr>
        <w:lastRenderedPageBreak/>
        <w:t>整个价值链的考虑成为可能。空间规划工具支持有效的装配进度和产能规划，优化工厂车间的空间利用率。</w:t>
      </w:r>
    </w:p>
    <w:p w14:paraId="47596C07" w14:textId="77777777" w:rsidR="0050140F" w:rsidRPr="0049079E" w:rsidRDefault="0050140F" w:rsidP="0050140F">
      <w:pPr>
        <w:rPr>
          <w:lang w:val="en-US" w:eastAsia="zh-CN"/>
        </w:rPr>
      </w:pPr>
    </w:p>
    <w:p w14:paraId="59E5F8C2" w14:textId="37A2E3E8" w:rsidR="00AC1EE5" w:rsidRPr="0049079E" w:rsidRDefault="0098537C" w:rsidP="0050140F">
      <w:pPr>
        <w:rPr>
          <w:rStyle w:val="Fettung"/>
          <w:lang w:val="en-US" w:eastAsia="zh-CN"/>
        </w:rPr>
      </w:pPr>
      <w:r w:rsidRPr="0049079E">
        <w:rPr>
          <w:rStyle w:val="Fettung"/>
          <w:lang w:val="en-US" w:eastAsia="zh-CN"/>
        </w:rPr>
        <w:t xml:space="preserve">Dürr </w:t>
      </w:r>
      <w:r>
        <w:rPr>
          <w:rStyle w:val="Fettung"/>
          <w:rFonts w:hint="eastAsia"/>
          <w:lang w:val="en-US" w:eastAsia="zh-CN"/>
        </w:rPr>
        <w:t>集团</w:t>
      </w:r>
      <w:r w:rsidRPr="0098537C">
        <w:rPr>
          <w:rStyle w:val="Fettung"/>
          <w:rFonts w:eastAsia="SimHei" w:hint="eastAsia"/>
          <w:lang w:val="en-US" w:eastAsia="zh-CN"/>
        </w:rPr>
        <w:t>内</w:t>
      </w:r>
      <w:r>
        <w:rPr>
          <w:rStyle w:val="Fettung"/>
          <w:rFonts w:hint="eastAsia"/>
          <w:lang w:val="en-US" w:eastAsia="zh-CN"/>
        </w:rPr>
        <w:t>的首次试点</w:t>
      </w:r>
    </w:p>
    <w:p w14:paraId="492AFE52" w14:textId="77777777" w:rsidR="00002B4C" w:rsidRDefault="00002B4C" w:rsidP="0050140F">
      <w:pPr>
        <w:rPr>
          <w:lang w:val="en-US"/>
        </w:rPr>
      </w:pPr>
    </w:p>
    <w:p w14:paraId="0A4834FE" w14:textId="00C243D0" w:rsidR="00002B4C" w:rsidRPr="0049079E" w:rsidRDefault="0098537C" w:rsidP="0050140F">
      <w:pPr>
        <w:rPr>
          <w:lang w:val="en-US" w:eastAsia="zh-CN"/>
        </w:rPr>
      </w:pPr>
      <w:r w:rsidRPr="00002B4C">
        <w:rPr>
          <w:rFonts w:hint="eastAsia"/>
          <w:lang w:val="en-US" w:eastAsia="zh-CN"/>
        </w:rPr>
        <w:t>在</w:t>
      </w:r>
      <w:r w:rsidRPr="00002B4C">
        <w:rPr>
          <w:lang w:val="en-US" w:eastAsia="zh-CN"/>
        </w:rPr>
        <w:t>2023</w:t>
      </w:r>
      <w:r w:rsidRPr="00002B4C">
        <w:rPr>
          <w:rFonts w:hint="eastAsia"/>
          <w:lang w:val="en-US" w:eastAsia="zh-CN"/>
        </w:rPr>
        <w:t>年春季，新的</w:t>
      </w:r>
      <w:r w:rsidRPr="00002B4C">
        <w:rPr>
          <w:lang w:val="en-US" w:eastAsia="zh-CN"/>
        </w:rPr>
        <w:t>MOM</w:t>
      </w:r>
      <w:r w:rsidRPr="0098537C">
        <w:rPr>
          <w:rFonts w:ascii="Microsoft JhengHei" w:eastAsia="SimHei" w:hAnsi="Microsoft JhengHei" w:hint="eastAsia"/>
          <w:lang w:val="en-US" w:eastAsia="zh-CN"/>
        </w:rPr>
        <w:t>系统</w:t>
      </w:r>
      <w:r w:rsidRPr="00002B4C">
        <w:rPr>
          <w:rFonts w:hint="eastAsia"/>
          <w:lang w:val="en-US" w:eastAsia="zh-CN"/>
        </w:rPr>
        <w:t>在豪迈集团的</w:t>
      </w:r>
      <w:r w:rsidRPr="00002B4C">
        <w:rPr>
          <w:lang w:val="en-US" w:eastAsia="zh-CN"/>
        </w:rPr>
        <w:t>Holzbronn</w:t>
      </w:r>
      <w:r w:rsidRPr="00002B4C">
        <w:rPr>
          <w:rFonts w:hint="eastAsia"/>
          <w:lang w:val="en-US" w:eastAsia="zh-CN"/>
        </w:rPr>
        <w:t>和</w:t>
      </w:r>
      <w:r w:rsidRPr="00002B4C">
        <w:rPr>
          <w:lang w:val="en-US" w:eastAsia="zh-CN"/>
        </w:rPr>
        <w:t>Schopfloch</w:t>
      </w:r>
      <w:r w:rsidRPr="00002B4C">
        <w:rPr>
          <w:rFonts w:hint="eastAsia"/>
          <w:lang w:val="en-US" w:eastAsia="zh-CN"/>
        </w:rPr>
        <w:t>工厂以及位于</w:t>
      </w:r>
      <w:r w:rsidRPr="0098537C">
        <w:rPr>
          <w:rFonts w:eastAsia="SimHei"/>
          <w:lang w:val="en-US" w:eastAsia="zh-CN"/>
        </w:rPr>
        <w:t>B</w:t>
      </w:r>
      <w:r w:rsidRPr="00002B4C">
        <w:rPr>
          <w:lang w:val="en-US" w:eastAsia="zh-CN"/>
        </w:rPr>
        <w:t>ieti</w:t>
      </w:r>
      <w:r w:rsidR="005C0905">
        <w:rPr>
          <w:lang w:val="en-US" w:eastAsia="zh-CN"/>
        </w:rPr>
        <w:t>g</w:t>
      </w:r>
      <w:r w:rsidRPr="00002B4C">
        <w:rPr>
          <w:lang w:val="en-US" w:eastAsia="zh-CN"/>
        </w:rPr>
        <w:t>heim</w:t>
      </w:r>
      <w:r>
        <w:rPr>
          <w:lang w:val="en-US" w:eastAsia="zh-CN"/>
        </w:rPr>
        <w:t>-</w:t>
      </w:r>
      <w:r w:rsidR="005C0905">
        <w:rPr>
          <w:lang w:val="en-US" w:eastAsia="zh-CN"/>
        </w:rPr>
        <w:t>B</w:t>
      </w:r>
      <w:r w:rsidRPr="00002B4C">
        <w:rPr>
          <w:lang w:val="en-US" w:eastAsia="zh-CN"/>
        </w:rPr>
        <w:t>issingen</w:t>
      </w:r>
      <w:r w:rsidRPr="00002B4C">
        <w:rPr>
          <w:rFonts w:hint="eastAsia"/>
          <w:lang w:val="en-US" w:eastAsia="zh-CN"/>
        </w:rPr>
        <w:t>的</w:t>
      </w:r>
      <w:r>
        <w:rPr>
          <w:lang w:val="en-US" w:eastAsia="zh-CN"/>
        </w:rPr>
        <w:t>Durr</w:t>
      </w:r>
      <w:r>
        <w:rPr>
          <w:rFonts w:hint="eastAsia"/>
          <w:lang w:val="en-US" w:eastAsia="zh-CN"/>
        </w:rPr>
        <w:t>公司</w:t>
      </w:r>
      <w:r w:rsidRPr="00002B4C">
        <w:rPr>
          <w:rFonts w:hint="eastAsia"/>
          <w:lang w:val="en-US" w:eastAsia="zh-CN"/>
        </w:rPr>
        <w:t>部分</w:t>
      </w:r>
      <w:r w:rsidRPr="0098537C">
        <w:rPr>
          <w:rFonts w:ascii="Microsoft JhengHei" w:eastAsia="SimHei" w:hAnsi="Microsoft JhengHei" w:hint="eastAsia"/>
          <w:lang w:val="en-US" w:eastAsia="zh-CN"/>
        </w:rPr>
        <w:t>车间上线</w:t>
      </w:r>
      <w:r w:rsidRPr="00002B4C">
        <w:rPr>
          <w:rFonts w:hint="eastAsia"/>
          <w:lang w:val="en-US" w:eastAsia="zh-CN"/>
        </w:rPr>
        <w:t>。核心模块集中于</w:t>
      </w:r>
      <w:r>
        <w:rPr>
          <w:rFonts w:hint="eastAsia"/>
          <w:lang w:val="en-US" w:eastAsia="zh-CN"/>
        </w:rPr>
        <w:t>设备</w:t>
      </w:r>
      <w:r w:rsidRPr="00002B4C">
        <w:rPr>
          <w:rFonts w:hint="eastAsia"/>
          <w:lang w:val="en-US" w:eastAsia="zh-CN"/>
        </w:rPr>
        <w:t>连接和</w:t>
      </w:r>
      <w:r w:rsidRPr="0098537C">
        <w:rPr>
          <w:rFonts w:ascii="Microsoft JhengHei" w:eastAsia="SimHei" w:hAnsi="Microsoft JhengHei" w:hint="eastAsia"/>
          <w:lang w:val="en-US" w:eastAsia="zh-CN"/>
        </w:rPr>
        <w:t>工单</w:t>
      </w:r>
      <w:r w:rsidRPr="00002B4C">
        <w:rPr>
          <w:rFonts w:hint="eastAsia"/>
          <w:lang w:val="en-US" w:eastAsia="zh-CN"/>
        </w:rPr>
        <w:t>数据采集。</w:t>
      </w:r>
      <w:r w:rsidRPr="00002B4C">
        <w:rPr>
          <w:lang w:val="en-US" w:eastAsia="zh-CN"/>
        </w:rPr>
        <w:t xml:space="preserve">Holzbronn HOMAG </w:t>
      </w:r>
      <w:r w:rsidR="005C0905">
        <w:rPr>
          <w:lang w:val="en-US" w:eastAsia="zh-CN"/>
        </w:rPr>
        <w:t>P</w:t>
      </w:r>
      <w:r w:rsidRPr="00002B4C">
        <w:rPr>
          <w:lang w:val="en-US" w:eastAsia="zh-CN"/>
        </w:rPr>
        <w:t>lattenaufteiltechnik GmbH</w:t>
      </w:r>
      <w:r w:rsidRPr="00002B4C">
        <w:rPr>
          <w:rFonts w:hint="eastAsia"/>
          <w:lang w:val="en-US" w:eastAsia="zh-CN"/>
        </w:rPr>
        <w:t>的运营主管</w:t>
      </w:r>
      <w:r w:rsidRPr="00002B4C">
        <w:rPr>
          <w:lang w:val="en-US" w:eastAsia="zh-CN"/>
        </w:rPr>
        <w:t>Jens Held</w:t>
      </w:r>
      <w:r w:rsidRPr="00002B4C">
        <w:rPr>
          <w:rFonts w:hint="eastAsia"/>
          <w:lang w:val="en-US" w:eastAsia="zh-CN"/>
        </w:rPr>
        <w:t>强调说</w:t>
      </w:r>
      <w:r w:rsidRPr="00002B4C">
        <w:rPr>
          <w:lang w:val="en-US" w:eastAsia="zh-CN"/>
        </w:rPr>
        <w:t>:</w:t>
      </w:r>
      <w:r w:rsidRPr="00002B4C">
        <w:rPr>
          <w:rFonts w:hint="eastAsia"/>
          <w:lang w:val="en-US" w:eastAsia="zh-CN"/>
        </w:rPr>
        <w:t>“</w:t>
      </w:r>
      <w:r w:rsidRPr="00002B4C">
        <w:rPr>
          <w:lang w:val="en-US" w:eastAsia="zh-CN"/>
        </w:rPr>
        <w:t>MOM</w:t>
      </w:r>
      <w:r w:rsidRPr="001C073E">
        <w:rPr>
          <w:rFonts w:hint="eastAsia"/>
          <w:lang w:val="en-US" w:eastAsia="zh-CN"/>
        </w:rPr>
        <w:t>系统</w:t>
      </w:r>
      <w:r w:rsidRPr="00002B4C">
        <w:rPr>
          <w:rFonts w:hint="eastAsia"/>
          <w:lang w:val="en-US" w:eastAsia="zh-CN"/>
        </w:rPr>
        <w:t>是我们从车间到内部数字化的重要组成部分。同时，它使我们的流程更加稳健和透明，最终也提高了客户满意度。”</w:t>
      </w:r>
      <w:r w:rsidRPr="0098537C">
        <w:rPr>
          <w:lang w:val="en-US" w:eastAsia="zh-CN"/>
        </w:rPr>
        <w:t xml:space="preserve"> </w:t>
      </w:r>
      <w:r w:rsidRPr="00002B4C">
        <w:rPr>
          <w:rFonts w:hint="eastAsia"/>
          <w:lang w:val="en-US" w:eastAsia="zh-CN"/>
        </w:rPr>
        <w:t>在未来几个月</w:t>
      </w:r>
      <w:r w:rsidRPr="001C073E">
        <w:rPr>
          <w:rFonts w:hint="eastAsia"/>
          <w:lang w:val="en-US" w:eastAsia="zh-CN"/>
        </w:rPr>
        <w:t>将有</w:t>
      </w:r>
      <w:r w:rsidRPr="00002B4C">
        <w:rPr>
          <w:rFonts w:hint="eastAsia"/>
          <w:lang w:val="en-US" w:eastAsia="zh-CN"/>
        </w:rPr>
        <w:t>更多的工厂计划</w:t>
      </w:r>
      <w:r w:rsidRPr="001C073E">
        <w:rPr>
          <w:rFonts w:hint="eastAsia"/>
          <w:lang w:val="en-US" w:eastAsia="zh-CN"/>
        </w:rPr>
        <w:t>实施</w:t>
      </w:r>
      <w:r w:rsidRPr="00002B4C">
        <w:rPr>
          <w:rFonts w:hint="eastAsia"/>
          <w:lang w:val="en-US" w:eastAsia="zh-CN"/>
        </w:rPr>
        <w:t>。标准化</w:t>
      </w:r>
      <w:r w:rsidRPr="00002B4C">
        <w:rPr>
          <w:lang w:val="en-US" w:eastAsia="zh-CN"/>
        </w:rPr>
        <w:t>MOM</w:t>
      </w:r>
      <w:r w:rsidRPr="001C073E">
        <w:rPr>
          <w:rFonts w:hint="eastAsia"/>
          <w:lang w:val="en-US" w:eastAsia="zh-CN"/>
        </w:rPr>
        <w:t>系统</w:t>
      </w:r>
      <w:r w:rsidRPr="00002B4C">
        <w:rPr>
          <w:rFonts w:hint="eastAsia"/>
          <w:lang w:val="en-US" w:eastAsia="zh-CN"/>
        </w:rPr>
        <w:t>的引入支持了</w:t>
      </w:r>
      <w:r w:rsidRPr="0049079E">
        <w:rPr>
          <w:lang w:val="en-US" w:eastAsia="zh-CN"/>
        </w:rPr>
        <w:t xml:space="preserve">Dürr </w:t>
      </w:r>
      <w:r w:rsidRPr="00002B4C">
        <w:rPr>
          <w:rFonts w:hint="eastAsia"/>
          <w:lang w:val="en-US" w:eastAsia="zh-CN"/>
        </w:rPr>
        <w:t>集团内部的数字化转型，</w:t>
      </w:r>
      <w:r w:rsidRPr="001C073E">
        <w:rPr>
          <w:rFonts w:hint="eastAsia"/>
          <w:lang w:val="en-US" w:eastAsia="zh-CN"/>
        </w:rPr>
        <w:t>突出</w:t>
      </w:r>
      <w:r w:rsidRPr="00002B4C">
        <w:rPr>
          <w:rFonts w:hint="eastAsia"/>
          <w:lang w:val="en-US" w:eastAsia="zh-CN"/>
        </w:rPr>
        <w:t>了整个价值链的数字化</w:t>
      </w:r>
      <w:r w:rsidRPr="001C073E">
        <w:rPr>
          <w:rFonts w:hint="eastAsia"/>
          <w:lang w:val="en-US" w:eastAsia="zh-CN"/>
        </w:rPr>
        <w:t>程度日增</w:t>
      </w:r>
      <w:r w:rsidRPr="00002B4C">
        <w:rPr>
          <w:rFonts w:hint="eastAsia"/>
          <w:lang w:val="en-US" w:eastAsia="zh-CN"/>
        </w:rPr>
        <w:t>。它还创造了协同效应，因此所有集团部门都可以从共享的</w:t>
      </w:r>
      <w:r w:rsidRPr="001C073E">
        <w:rPr>
          <w:rFonts w:hint="eastAsia"/>
          <w:lang w:val="en-US" w:eastAsia="zh-CN"/>
        </w:rPr>
        <w:t>应用</w:t>
      </w:r>
      <w:r w:rsidRPr="00002B4C">
        <w:rPr>
          <w:rFonts w:hint="eastAsia"/>
          <w:lang w:val="en-US" w:eastAsia="zh-CN"/>
        </w:rPr>
        <w:t>开发中受益。</w:t>
      </w:r>
    </w:p>
    <w:p w14:paraId="5AE7DD9F" w14:textId="77777777" w:rsidR="0050140F" w:rsidRPr="0049079E" w:rsidRDefault="0050140F" w:rsidP="0050140F">
      <w:pPr>
        <w:rPr>
          <w:lang w:val="en-US" w:eastAsia="zh-CN"/>
        </w:rPr>
      </w:pPr>
    </w:p>
    <w:p w14:paraId="30EAE5D7" w14:textId="73AE4F73" w:rsidR="00512A48" w:rsidRDefault="0098537C" w:rsidP="0050140F">
      <w:pPr>
        <w:rPr>
          <w:lang w:eastAsia="zh-CN"/>
        </w:rPr>
      </w:pPr>
      <w:r w:rsidRPr="00512A48">
        <w:rPr>
          <w:rFonts w:hint="eastAsia"/>
          <w:lang w:eastAsia="zh-CN"/>
        </w:rPr>
        <w:t>同时，它为其他</w:t>
      </w:r>
      <w:r>
        <w:rPr>
          <w:rFonts w:hint="eastAsia"/>
          <w:lang w:eastAsia="zh-CN"/>
        </w:rPr>
        <w:t>设备</w:t>
      </w:r>
      <w:r w:rsidRPr="00512A48">
        <w:rPr>
          <w:rFonts w:hint="eastAsia"/>
          <w:lang w:eastAsia="zh-CN"/>
        </w:rPr>
        <w:t>制造商提供了</w:t>
      </w:r>
      <w:r w:rsidRPr="0049079E">
        <w:rPr>
          <w:lang w:val="en-US" w:eastAsia="zh-CN"/>
        </w:rPr>
        <w:t>Dürr</w:t>
      </w:r>
      <w:r w:rsidRPr="00512A48">
        <w:rPr>
          <w:rFonts w:hint="eastAsia"/>
          <w:lang w:eastAsia="zh-CN"/>
        </w:rPr>
        <w:t>和</w:t>
      </w:r>
      <w:r w:rsidRPr="00512A48">
        <w:rPr>
          <w:lang w:eastAsia="zh-CN"/>
        </w:rPr>
        <w:t>iTAC</w:t>
      </w:r>
      <w:r w:rsidRPr="00512A48">
        <w:rPr>
          <w:rFonts w:hint="eastAsia"/>
          <w:lang w:eastAsia="zh-CN"/>
        </w:rPr>
        <w:t>的最佳实践参考。</w:t>
      </w:r>
      <w:r w:rsidRPr="00512A48">
        <w:rPr>
          <w:lang w:eastAsia="zh-CN"/>
        </w:rPr>
        <w:t>Arndt Eigeldinger</w:t>
      </w:r>
      <w:r w:rsidRPr="00512A48">
        <w:rPr>
          <w:rFonts w:hint="eastAsia"/>
          <w:lang w:eastAsia="zh-CN"/>
        </w:rPr>
        <w:t>博士指出</w:t>
      </w:r>
      <w:r w:rsidRPr="00512A48">
        <w:rPr>
          <w:lang w:eastAsia="zh-CN"/>
        </w:rPr>
        <w:t>:</w:t>
      </w:r>
      <w:r w:rsidRPr="00512A48">
        <w:rPr>
          <w:rFonts w:hint="eastAsia"/>
          <w:lang w:eastAsia="zh-CN"/>
        </w:rPr>
        <w:t>“</w:t>
      </w:r>
      <w:r>
        <w:rPr>
          <w:rFonts w:hint="eastAsia"/>
          <w:lang w:eastAsia="zh-CN"/>
        </w:rPr>
        <w:t>由</w:t>
      </w:r>
      <w:r>
        <w:rPr>
          <w:lang w:eastAsia="zh-CN"/>
        </w:rPr>
        <w:t>MOM</w:t>
      </w:r>
      <w:r>
        <w:rPr>
          <w:rFonts w:hint="eastAsia"/>
          <w:lang w:eastAsia="zh-CN"/>
        </w:rPr>
        <w:t>供应商</w:t>
      </w:r>
      <w:r w:rsidRPr="001C073E">
        <w:rPr>
          <w:rFonts w:hint="eastAsia"/>
          <w:lang w:eastAsia="zh-CN"/>
        </w:rPr>
        <w:t>的亲自</w:t>
      </w:r>
      <w:r>
        <w:rPr>
          <w:rFonts w:hint="eastAsia"/>
          <w:lang w:eastAsia="zh-CN"/>
        </w:rPr>
        <w:t>使用</w:t>
      </w:r>
      <w:r w:rsidRPr="001C073E">
        <w:rPr>
          <w:rFonts w:hint="eastAsia"/>
          <w:lang w:eastAsia="zh-CN"/>
        </w:rPr>
        <w:t>自身开发</w:t>
      </w:r>
      <w:r>
        <w:rPr>
          <w:rFonts w:hint="eastAsia"/>
          <w:lang w:eastAsia="zh-CN"/>
        </w:rPr>
        <w:t>的系统</w:t>
      </w:r>
      <w:r w:rsidRPr="00512A48">
        <w:rPr>
          <w:rFonts w:hint="eastAsia"/>
          <w:lang w:eastAsia="zh-CN"/>
        </w:rPr>
        <w:t>具有</w:t>
      </w:r>
      <w:r w:rsidRPr="001C073E">
        <w:rPr>
          <w:rFonts w:hint="eastAsia"/>
          <w:lang w:eastAsia="zh-CN"/>
        </w:rPr>
        <w:t>不同意义</w:t>
      </w:r>
      <w:r w:rsidRPr="00512A48">
        <w:rPr>
          <w:rFonts w:hint="eastAsia"/>
          <w:lang w:eastAsia="zh-CN"/>
        </w:rPr>
        <w:t>。它</w:t>
      </w:r>
      <w:r w:rsidRPr="001C073E">
        <w:rPr>
          <w:rFonts w:hint="eastAsia"/>
          <w:lang w:eastAsia="zh-CN"/>
        </w:rPr>
        <w:t>是针对</w:t>
      </w:r>
      <w:r w:rsidRPr="00512A48">
        <w:rPr>
          <w:rFonts w:hint="eastAsia"/>
          <w:lang w:eastAsia="zh-CN"/>
        </w:rPr>
        <w:t>行业的</w:t>
      </w:r>
      <w:r w:rsidRPr="001C073E">
        <w:rPr>
          <w:rFonts w:hint="eastAsia"/>
          <w:lang w:eastAsia="zh-CN"/>
        </w:rPr>
        <w:t>真实</w:t>
      </w:r>
      <w:r w:rsidRPr="00512A48">
        <w:rPr>
          <w:rFonts w:hint="eastAsia"/>
          <w:lang w:eastAsia="zh-CN"/>
        </w:rPr>
        <w:t>需求</w:t>
      </w:r>
      <w:r w:rsidRPr="001C073E">
        <w:rPr>
          <w:rFonts w:hint="eastAsia"/>
          <w:lang w:eastAsia="zh-CN"/>
        </w:rPr>
        <w:t>进行</w:t>
      </w:r>
      <w:r w:rsidRPr="00512A48">
        <w:rPr>
          <w:rFonts w:hint="eastAsia"/>
          <w:lang w:eastAsia="zh-CN"/>
        </w:rPr>
        <w:t>量身定制和测试。我们的客户可以从我们的实践经验中受益。”</w:t>
      </w:r>
    </w:p>
    <w:p w14:paraId="65A4F9A5" w14:textId="77777777" w:rsidR="002A672F" w:rsidRPr="00BD7223" w:rsidRDefault="002A672F" w:rsidP="002A672F">
      <w:pPr>
        <w:pStyle w:val="Flietext"/>
        <w:rPr>
          <w:lang w:val="en-US" w:eastAsia="zh-CN"/>
        </w:rPr>
      </w:pPr>
    </w:p>
    <w:p w14:paraId="225930A0" w14:textId="00778486" w:rsidR="003558BA" w:rsidRPr="0013206B" w:rsidRDefault="0050140F" w:rsidP="003558BA">
      <w:pPr>
        <w:spacing w:after="240"/>
        <w:rPr>
          <w:lang w:val="en-US"/>
        </w:rPr>
      </w:pPr>
      <w:r>
        <w:rPr>
          <w:noProof/>
        </w:rPr>
        <w:lastRenderedPageBreak/>
        <w:drawing>
          <wp:inline distT="0" distB="0" distL="0" distR="0" wp14:anchorId="0423BF75" wp14:editId="716685FA">
            <wp:extent cx="4928235" cy="3696335"/>
            <wp:effectExtent l="0" t="0" r="5715" b="0"/>
            <wp:docPr id="1331934196" name="Grafik 1331934196" descr="A computer screen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mputer screen in a factory&#10;&#10;Description automatically generated"/>
                    <pic:cNvPicPr/>
                  </pic:nvPicPr>
                  <pic:blipFill>
                    <a:blip r:embed="rId11"/>
                    <a:stretch>
                      <a:fillRect/>
                    </a:stretch>
                  </pic:blipFill>
                  <pic:spPr>
                    <a:xfrm>
                      <a:off x="0" y="0"/>
                      <a:ext cx="4928235" cy="3696335"/>
                    </a:xfrm>
                    <a:prstGeom prst="rect">
                      <a:avLst/>
                    </a:prstGeom>
                  </pic:spPr>
                </pic:pic>
              </a:graphicData>
            </a:graphic>
          </wp:inline>
        </w:drawing>
      </w:r>
    </w:p>
    <w:bookmarkEnd w:id="3"/>
    <w:bookmarkEnd w:id="4"/>
    <w:p w14:paraId="669E1400" w14:textId="50EB6333" w:rsidR="00BB2C4F" w:rsidRDefault="0098537C" w:rsidP="00376133">
      <w:pPr>
        <w:tabs>
          <w:tab w:val="clear" w:pos="3572"/>
        </w:tabs>
        <w:spacing w:line="240" w:lineRule="auto"/>
        <w:rPr>
          <w:rStyle w:val="Fettung"/>
          <w:i/>
          <w:iCs/>
          <w:sz w:val="20"/>
          <w:szCs w:val="28"/>
          <w:lang w:val="en-US" w:eastAsia="zh-CN"/>
        </w:rPr>
      </w:pPr>
      <w:r w:rsidRPr="00BB2C4F">
        <w:rPr>
          <w:rStyle w:val="Fettung"/>
          <w:i/>
          <w:iCs/>
          <w:sz w:val="20"/>
          <w:szCs w:val="28"/>
          <w:lang w:val="en-US" w:eastAsia="zh-CN"/>
        </w:rPr>
        <w:t>D</w:t>
      </w:r>
      <w:r w:rsidR="001C073E" w:rsidRPr="0050140F">
        <w:rPr>
          <w:rStyle w:val="Fettung"/>
          <w:i/>
          <w:iCs/>
          <w:sz w:val="20"/>
          <w:szCs w:val="28"/>
          <w:lang w:val="en-US" w:eastAsia="zh-CN"/>
        </w:rPr>
        <w:t>ü</w:t>
      </w:r>
      <w:r w:rsidRPr="00BB2C4F">
        <w:rPr>
          <w:rStyle w:val="Fettung"/>
          <w:i/>
          <w:iCs/>
          <w:sz w:val="20"/>
          <w:szCs w:val="28"/>
          <w:lang w:val="en-US" w:eastAsia="zh-CN"/>
        </w:rPr>
        <w:t>rr</w:t>
      </w:r>
      <w:r w:rsidRPr="00BB2C4F">
        <w:rPr>
          <w:rStyle w:val="Fettung"/>
          <w:rFonts w:hint="eastAsia"/>
          <w:i/>
          <w:iCs/>
          <w:sz w:val="20"/>
          <w:szCs w:val="28"/>
          <w:lang w:val="en-US" w:eastAsia="zh-CN"/>
        </w:rPr>
        <w:t>集团</w:t>
      </w:r>
      <w:r w:rsidRPr="0098537C">
        <w:rPr>
          <w:rStyle w:val="Fettung"/>
          <w:rFonts w:ascii="Microsoft JhengHei" w:eastAsia="SimHei" w:hAnsi="Microsoft JhengHei" w:hint="eastAsia"/>
          <w:i/>
          <w:iCs/>
          <w:sz w:val="20"/>
          <w:szCs w:val="28"/>
          <w:lang w:val="en-US" w:eastAsia="zh-CN"/>
        </w:rPr>
        <w:t>全球实施</w:t>
      </w:r>
      <w:r w:rsidRPr="00BB2C4F">
        <w:rPr>
          <w:rStyle w:val="Fettung"/>
          <w:i/>
          <w:iCs/>
          <w:sz w:val="20"/>
          <w:szCs w:val="28"/>
          <w:lang w:val="en-US" w:eastAsia="zh-CN"/>
        </w:rPr>
        <w:t>iTAC</w:t>
      </w:r>
      <w:r w:rsidRPr="0098537C">
        <w:rPr>
          <w:rStyle w:val="Fettung"/>
          <w:rFonts w:eastAsia="SimHei" w:hint="eastAsia"/>
          <w:i/>
          <w:iCs/>
          <w:sz w:val="20"/>
          <w:szCs w:val="28"/>
          <w:lang w:val="en-US" w:eastAsia="zh-CN"/>
        </w:rPr>
        <w:t>系统以</w:t>
      </w:r>
      <w:r w:rsidRPr="0098537C">
        <w:rPr>
          <w:rStyle w:val="Fettung"/>
          <w:rFonts w:ascii="Microsoft JhengHei" w:eastAsia="SimHei" w:hAnsi="Microsoft JhengHei" w:hint="eastAsia"/>
          <w:i/>
          <w:iCs/>
          <w:sz w:val="20"/>
          <w:szCs w:val="28"/>
          <w:lang w:val="en-US" w:eastAsia="zh-CN"/>
        </w:rPr>
        <w:t>实现</w:t>
      </w:r>
      <w:r w:rsidRPr="00BB2C4F">
        <w:rPr>
          <w:rStyle w:val="Fettung"/>
          <w:rFonts w:hint="eastAsia"/>
          <w:i/>
          <w:iCs/>
          <w:sz w:val="20"/>
          <w:szCs w:val="28"/>
          <w:lang w:val="en-US" w:eastAsia="zh-CN"/>
        </w:rPr>
        <w:t>“</w:t>
      </w:r>
      <w:r w:rsidRPr="0098537C">
        <w:rPr>
          <w:rStyle w:val="Fettung"/>
          <w:rFonts w:eastAsia="SimHei"/>
          <w:i/>
          <w:iCs/>
          <w:sz w:val="20"/>
          <w:szCs w:val="28"/>
          <w:lang w:val="en-US" w:eastAsia="zh-CN"/>
        </w:rPr>
        <w:t>OneMES</w:t>
      </w:r>
      <w:r w:rsidRPr="00BB2C4F">
        <w:rPr>
          <w:rStyle w:val="Fettung"/>
          <w:rFonts w:hint="eastAsia"/>
          <w:i/>
          <w:iCs/>
          <w:sz w:val="20"/>
          <w:szCs w:val="28"/>
          <w:lang w:val="en-US" w:eastAsia="zh-CN"/>
        </w:rPr>
        <w:t>战略”</w:t>
      </w:r>
    </w:p>
    <w:p w14:paraId="11FAC4BB" w14:textId="74E1C890" w:rsidR="00501172" w:rsidRDefault="0098537C" w:rsidP="00376133">
      <w:pPr>
        <w:tabs>
          <w:tab w:val="clear" w:pos="3572"/>
        </w:tabs>
        <w:spacing w:line="240" w:lineRule="auto"/>
        <w:rPr>
          <w:rFonts w:ascii="Arial" w:hAnsi="Arial"/>
          <w:b/>
          <w:color w:val="auto"/>
          <w:sz w:val="18"/>
          <w:szCs w:val="18"/>
          <w:u w:val="single"/>
          <w:lang w:eastAsia="zh-CN"/>
        </w:rPr>
      </w:pPr>
      <w:r>
        <w:rPr>
          <w:rStyle w:val="Fettung"/>
          <w:i/>
          <w:iCs/>
          <w:sz w:val="20"/>
          <w:szCs w:val="28"/>
          <w:lang w:val="en-US" w:eastAsia="zh-CN"/>
        </w:rPr>
        <w:t>Image source: Dürr</w:t>
      </w:r>
    </w:p>
    <w:p w14:paraId="667CD511" w14:textId="77777777" w:rsidR="00186723" w:rsidRDefault="00186723" w:rsidP="00376133">
      <w:pPr>
        <w:tabs>
          <w:tab w:val="clear" w:pos="3572"/>
        </w:tabs>
        <w:spacing w:line="240" w:lineRule="auto"/>
        <w:rPr>
          <w:rFonts w:ascii="Arial" w:hAnsi="Arial"/>
          <w:b/>
          <w:color w:val="auto"/>
          <w:sz w:val="18"/>
          <w:szCs w:val="18"/>
          <w:u w:val="single"/>
          <w:lang w:eastAsia="zh-CN"/>
        </w:rPr>
      </w:pPr>
    </w:p>
    <w:p w14:paraId="263BB674" w14:textId="6D4F8DD2" w:rsidR="00A56E32" w:rsidRDefault="00A56E32">
      <w:pPr>
        <w:tabs>
          <w:tab w:val="clear" w:pos="3572"/>
        </w:tabs>
        <w:spacing w:line="240" w:lineRule="auto"/>
        <w:rPr>
          <w:rFonts w:ascii="Arial" w:hAnsi="Arial"/>
          <w:b/>
          <w:color w:val="auto"/>
          <w:sz w:val="18"/>
          <w:szCs w:val="18"/>
          <w:u w:val="single"/>
          <w:lang w:eastAsia="zh-CN"/>
        </w:rPr>
      </w:pPr>
    </w:p>
    <w:p w14:paraId="0C0E14AD" w14:textId="77777777" w:rsidR="005C0905" w:rsidRDefault="005C0905">
      <w:pPr>
        <w:tabs>
          <w:tab w:val="clear" w:pos="3572"/>
        </w:tabs>
        <w:spacing w:line="240" w:lineRule="auto"/>
        <w:rPr>
          <w:rFonts w:ascii="Arial" w:hAnsi="Arial"/>
          <w:b/>
          <w:color w:val="auto"/>
          <w:sz w:val="18"/>
          <w:szCs w:val="18"/>
          <w:u w:val="single"/>
          <w:lang w:eastAsia="zh-CN"/>
        </w:rPr>
      </w:pPr>
      <w:r>
        <w:rPr>
          <w:rFonts w:ascii="Arial" w:hAnsi="Arial"/>
          <w:b/>
          <w:color w:val="auto"/>
          <w:sz w:val="18"/>
          <w:szCs w:val="18"/>
          <w:u w:val="single"/>
          <w:lang w:eastAsia="zh-CN"/>
        </w:rPr>
        <w:br w:type="page"/>
      </w:r>
    </w:p>
    <w:p w14:paraId="17513EE6" w14:textId="79FD78BE" w:rsidR="00310CAE" w:rsidRPr="00751B25" w:rsidRDefault="0098537C" w:rsidP="00376133">
      <w:pPr>
        <w:tabs>
          <w:tab w:val="clear" w:pos="3572"/>
        </w:tabs>
        <w:spacing w:line="240" w:lineRule="auto"/>
        <w:rPr>
          <w:rFonts w:ascii="Arial" w:hAnsi="Arial"/>
          <w:b/>
          <w:color w:val="auto"/>
          <w:sz w:val="18"/>
          <w:szCs w:val="18"/>
          <w:u w:val="single"/>
          <w:lang w:eastAsia="zh-CN"/>
        </w:rPr>
      </w:pPr>
      <w:r w:rsidRPr="00751B25">
        <w:rPr>
          <w:rFonts w:ascii="Arial" w:hAnsi="Arial"/>
          <w:b/>
          <w:color w:val="auto"/>
          <w:sz w:val="18"/>
          <w:szCs w:val="18"/>
          <w:u w:val="single"/>
          <w:lang w:eastAsia="zh-CN"/>
        </w:rPr>
        <w:lastRenderedPageBreak/>
        <w:t>About iTAC</w:t>
      </w:r>
    </w:p>
    <w:p w14:paraId="5E609563" w14:textId="6025166F" w:rsidR="009F7CAA" w:rsidRDefault="0098537C" w:rsidP="009F7CAA">
      <w:pPr>
        <w:pStyle w:val="Aufzhlungen1"/>
        <w:numPr>
          <w:ilvl w:val="0"/>
          <w:numId w:val="0"/>
        </w:numPr>
        <w:rPr>
          <w:rFonts w:ascii="Arial" w:hAnsi="Arial"/>
          <w:color w:val="auto"/>
          <w:lang w:eastAsia="zh-CN"/>
        </w:rPr>
      </w:pPr>
      <w:r w:rsidRPr="00A87E56">
        <w:rPr>
          <w:rFonts w:ascii="Arial" w:hAnsi="Arial"/>
          <w:color w:val="auto"/>
          <w:lang w:eastAsia="zh-CN"/>
        </w:rPr>
        <w:t>iTAC Software AG</w:t>
      </w:r>
      <w:r w:rsidRPr="00A87E56">
        <w:rPr>
          <w:rFonts w:ascii="Arial" w:hAnsi="Arial" w:hint="eastAsia"/>
          <w:color w:val="auto"/>
          <w:lang w:eastAsia="zh-CN"/>
        </w:rPr>
        <w:t>是机械和设备工程公司</w:t>
      </w:r>
      <w:r w:rsidRPr="00A87E56">
        <w:rPr>
          <w:rFonts w:ascii="Arial" w:hAnsi="Arial"/>
          <w:color w:val="auto"/>
          <w:lang w:eastAsia="zh-CN"/>
        </w:rPr>
        <w:t>D</w:t>
      </w:r>
      <w:r w:rsidRPr="00A87E56">
        <w:rPr>
          <w:rFonts w:ascii="Arial" w:hAnsi="Arial" w:hint="eastAsia"/>
          <w:color w:val="auto"/>
          <w:lang w:eastAsia="zh-CN"/>
        </w:rPr>
        <w:t>ü</w:t>
      </w:r>
      <w:r w:rsidRPr="00A87E56">
        <w:rPr>
          <w:rFonts w:ascii="Arial" w:hAnsi="Arial"/>
          <w:color w:val="auto"/>
          <w:lang w:eastAsia="zh-CN"/>
        </w:rPr>
        <w:t>rr</w:t>
      </w:r>
      <w:r w:rsidRPr="00A87E56">
        <w:rPr>
          <w:rFonts w:ascii="Arial" w:hAnsi="Arial" w:hint="eastAsia"/>
          <w:color w:val="auto"/>
          <w:lang w:eastAsia="zh-CN"/>
        </w:rPr>
        <w:t>的一家独立公司，为制造业提供互联网信息和通信技术。该公司成立于</w:t>
      </w:r>
      <w:r w:rsidRPr="00A87E56">
        <w:rPr>
          <w:rFonts w:ascii="Arial" w:hAnsi="Arial"/>
          <w:color w:val="auto"/>
          <w:lang w:eastAsia="zh-CN"/>
        </w:rPr>
        <w:t>1998</w:t>
      </w:r>
      <w:r w:rsidRPr="00A87E56">
        <w:rPr>
          <w:rFonts w:ascii="Arial" w:hAnsi="Arial" w:hint="eastAsia"/>
          <w:color w:val="auto"/>
          <w:lang w:eastAsia="zh-CN"/>
        </w:rPr>
        <w:t>年，是领先的</w:t>
      </w:r>
      <w:r w:rsidRPr="00A87E56">
        <w:rPr>
          <w:rFonts w:ascii="Arial" w:hAnsi="Arial"/>
          <w:color w:val="auto"/>
          <w:lang w:eastAsia="zh-CN"/>
        </w:rPr>
        <w:t>MES/MOM</w:t>
      </w:r>
      <w:r w:rsidRPr="00A87E56">
        <w:rPr>
          <w:rFonts w:ascii="Arial" w:hAnsi="Arial" w:hint="eastAsia"/>
          <w:color w:val="auto"/>
          <w:lang w:eastAsia="zh-CN"/>
        </w:rPr>
        <w:t>供应商之一。</w:t>
      </w:r>
      <w:r w:rsidRPr="00A87E56">
        <w:rPr>
          <w:rFonts w:ascii="Arial" w:hAnsi="Arial"/>
          <w:color w:val="auto"/>
          <w:lang w:eastAsia="zh-CN"/>
        </w:rPr>
        <w:t>iTAC.MOM.Suite</w:t>
      </w:r>
      <w:r w:rsidRPr="00A87E56">
        <w:rPr>
          <w:rFonts w:ascii="Arial" w:hAnsi="Arial" w:hint="eastAsia"/>
          <w:color w:val="auto"/>
          <w:lang w:eastAsia="zh-CN"/>
        </w:rPr>
        <w:t>是一个整体的制造运营管理，在全球范围内被不同行业领域的公司使用，如汽车、电子</w:t>
      </w:r>
      <w:r w:rsidRPr="00A87E56">
        <w:rPr>
          <w:rFonts w:ascii="Arial" w:hAnsi="Arial"/>
          <w:color w:val="auto"/>
          <w:lang w:eastAsia="zh-CN"/>
        </w:rPr>
        <w:t>/EMS</w:t>
      </w:r>
      <w:r w:rsidRPr="00A87E56">
        <w:rPr>
          <w:rFonts w:ascii="Arial" w:hAnsi="Arial" w:hint="eastAsia"/>
          <w:color w:val="auto"/>
          <w:lang w:eastAsia="zh-CN"/>
        </w:rPr>
        <w:t>、电信、医疗工程、金属铸造和能源。用于实施</w:t>
      </w:r>
      <w:r w:rsidRPr="00A87E56">
        <w:rPr>
          <w:rFonts w:ascii="Arial" w:hAnsi="Arial"/>
          <w:color w:val="auto"/>
          <w:lang w:eastAsia="zh-CN"/>
        </w:rPr>
        <w:t>IIoT</w:t>
      </w:r>
      <w:r w:rsidRPr="00A87E56">
        <w:rPr>
          <w:rFonts w:ascii="Arial" w:hAnsi="Arial" w:hint="eastAsia"/>
          <w:color w:val="auto"/>
          <w:lang w:eastAsia="zh-CN"/>
        </w:rPr>
        <w:t>和工业</w:t>
      </w:r>
      <w:r w:rsidRPr="00A87E56">
        <w:rPr>
          <w:rFonts w:ascii="Arial" w:hAnsi="Arial"/>
          <w:color w:val="auto"/>
          <w:lang w:eastAsia="zh-CN"/>
        </w:rPr>
        <w:t>4.0</w:t>
      </w:r>
      <w:r w:rsidRPr="00A87E56">
        <w:rPr>
          <w:rFonts w:ascii="Arial" w:hAnsi="Arial" w:hint="eastAsia"/>
          <w:color w:val="auto"/>
          <w:lang w:eastAsia="zh-CN"/>
        </w:rPr>
        <w:t>要求的额外服务和解决方案完善了该产品组合。</w:t>
      </w:r>
      <w:r w:rsidRPr="00A87E56">
        <w:rPr>
          <w:rFonts w:ascii="Arial" w:hAnsi="Arial"/>
          <w:color w:val="auto"/>
          <w:lang w:eastAsia="zh-CN"/>
        </w:rPr>
        <w:t>iTAC</w:t>
      </w:r>
      <w:r w:rsidRPr="00A87E56">
        <w:rPr>
          <w:rFonts w:ascii="Arial" w:hAnsi="Arial" w:hint="eastAsia"/>
          <w:color w:val="auto"/>
          <w:lang w:eastAsia="zh-CN"/>
        </w:rPr>
        <w:t>软件公司总部位于德国</w:t>
      </w:r>
      <w:r w:rsidRPr="00A87E56">
        <w:rPr>
          <w:rFonts w:ascii="Arial" w:hAnsi="Arial"/>
          <w:color w:val="auto"/>
          <w:lang w:eastAsia="zh-CN"/>
        </w:rPr>
        <w:t>Montabaur</w:t>
      </w:r>
      <w:r w:rsidRPr="00A87E56">
        <w:rPr>
          <w:rFonts w:ascii="Arial" w:hAnsi="Arial" w:hint="eastAsia"/>
          <w:color w:val="auto"/>
          <w:lang w:eastAsia="zh-CN"/>
        </w:rPr>
        <w:t>，在美国、墨西哥、中国和日本设有办事处，并拥有一个全球销售和服务合作伙伴网络。</w:t>
      </w:r>
      <w:r w:rsidRPr="00A87E56">
        <w:rPr>
          <w:rFonts w:ascii="Arial" w:hAnsi="Arial"/>
          <w:color w:val="auto"/>
          <w:lang w:eastAsia="zh-CN"/>
        </w:rPr>
        <w:t>iTAC</w:t>
      </w:r>
      <w:r w:rsidRPr="00A87E56">
        <w:rPr>
          <w:rFonts w:ascii="Arial" w:hAnsi="Arial" w:hint="eastAsia"/>
          <w:color w:val="auto"/>
          <w:lang w:eastAsia="zh-CN"/>
        </w:rPr>
        <w:t>的理念是连接人、数据和系统。</w:t>
      </w:r>
    </w:p>
    <w:p w14:paraId="399EA3E4" w14:textId="77777777" w:rsidR="00A87E56" w:rsidRPr="006B642B" w:rsidRDefault="00A87E56" w:rsidP="009F7CAA">
      <w:pPr>
        <w:pStyle w:val="Aufzhlungen1"/>
        <w:numPr>
          <w:ilvl w:val="0"/>
          <w:numId w:val="0"/>
        </w:numPr>
        <w:rPr>
          <w:rFonts w:ascii="SimSun" w:hAnsi="SimSun"/>
          <w:color w:val="auto"/>
          <w:lang w:eastAsia="zh-CN"/>
        </w:rPr>
      </w:pPr>
    </w:p>
    <w:p w14:paraId="64FEBB69" w14:textId="7E848C41" w:rsidR="00751B25" w:rsidRPr="00751B25" w:rsidRDefault="0098537C" w:rsidP="00751B25">
      <w:pPr>
        <w:spacing w:line="280" w:lineRule="atLeast"/>
        <w:rPr>
          <w:rFonts w:ascii="Arial" w:hAnsi="Arial"/>
          <w:color w:val="auto"/>
          <w:sz w:val="18"/>
          <w:szCs w:val="18"/>
          <w:lang w:eastAsia="zh-CN"/>
        </w:rPr>
      </w:pPr>
      <w:r w:rsidRPr="00751B25">
        <w:rPr>
          <w:rFonts w:ascii="Arial" w:hAnsi="Arial" w:hint="eastAsia"/>
          <w:color w:val="auto"/>
          <w:sz w:val="18"/>
          <w:szCs w:val="18"/>
          <w:lang w:eastAsia="zh-CN"/>
        </w:rPr>
        <w:t>杜尔集团是一家世界领先的机械和设备工程企业，在自动化、数字化以及能源效率方面拥有丰富的专业知识，提供产品、系统和服务助力多个行业实现高效和可持续的制造流程。杜尔集团主要服务于汽车工业、家具和木屋生产、化学、制药、医疗技术以及电气工程等多个行业。</w:t>
      </w:r>
      <w:r w:rsidRPr="00751B25">
        <w:rPr>
          <w:rFonts w:ascii="Arial" w:hAnsi="Arial"/>
          <w:color w:val="auto"/>
          <w:sz w:val="18"/>
          <w:szCs w:val="18"/>
          <w:lang w:eastAsia="zh-CN"/>
        </w:rPr>
        <w:t xml:space="preserve">2022 </w:t>
      </w:r>
      <w:r w:rsidRPr="00751B25">
        <w:rPr>
          <w:rFonts w:ascii="Arial" w:hAnsi="Arial" w:hint="eastAsia"/>
          <w:color w:val="auto"/>
          <w:sz w:val="18"/>
          <w:szCs w:val="18"/>
          <w:lang w:eastAsia="zh-CN"/>
        </w:rPr>
        <w:t>年集团销售额达到了</w:t>
      </w:r>
      <w:r w:rsidRPr="00751B25">
        <w:rPr>
          <w:rFonts w:ascii="Arial" w:hAnsi="Arial"/>
          <w:color w:val="auto"/>
          <w:sz w:val="18"/>
          <w:szCs w:val="18"/>
          <w:lang w:eastAsia="zh-CN"/>
        </w:rPr>
        <w:t>43</w:t>
      </w:r>
      <w:r w:rsidRPr="00751B25">
        <w:rPr>
          <w:rFonts w:ascii="Arial" w:hAnsi="Arial" w:hint="eastAsia"/>
          <w:color w:val="auto"/>
          <w:sz w:val="18"/>
          <w:szCs w:val="18"/>
          <w:lang w:eastAsia="zh-CN"/>
        </w:rPr>
        <w:t>亿欧元。集团员工总数约</w:t>
      </w:r>
      <w:r>
        <w:rPr>
          <w:rFonts w:ascii="Arial" w:hAnsi="Arial"/>
          <w:color w:val="auto"/>
          <w:sz w:val="18"/>
          <w:szCs w:val="18"/>
          <w:lang w:eastAsia="zh-CN"/>
        </w:rPr>
        <w:t>20,500</w:t>
      </w:r>
      <w:r w:rsidRPr="00751B25">
        <w:rPr>
          <w:rFonts w:ascii="Arial" w:hAnsi="Arial"/>
          <w:color w:val="auto"/>
          <w:sz w:val="18"/>
          <w:szCs w:val="18"/>
          <w:lang w:eastAsia="zh-CN"/>
        </w:rPr>
        <w:t xml:space="preserve"> </w:t>
      </w:r>
      <w:r w:rsidRPr="00751B25">
        <w:rPr>
          <w:rFonts w:ascii="Arial" w:hAnsi="Arial" w:hint="eastAsia"/>
          <w:color w:val="auto"/>
          <w:sz w:val="18"/>
          <w:szCs w:val="18"/>
          <w:lang w:eastAsia="zh-CN"/>
        </w:rPr>
        <w:t>人，遍布于全球</w:t>
      </w:r>
      <w:r w:rsidRPr="00751B25">
        <w:rPr>
          <w:rFonts w:ascii="Arial" w:hAnsi="Arial"/>
          <w:color w:val="auto"/>
          <w:sz w:val="18"/>
          <w:szCs w:val="18"/>
          <w:lang w:eastAsia="zh-CN"/>
        </w:rPr>
        <w:t xml:space="preserve"> 32 </w:t>
      </w:r>
      <w:r w:rsidRPr="00751B25">
        <w:rPr>
          <w:rFonts w:ascii="Arial" w:hAnsi="Arial" w:hint="eastAsia"/>
          <w:color w:val="auto"/>
          <w:sz w:val="18"/>
          <w:szCs w:val="18"/>
          <w:lang w:eastAsia="zh-CN"/>
        </w:rPr>
        <w:t>个国家的</w:t>
      </w:r>
      <w:r w:rsidRPr="00751B25">
        <w:rPr>
          <w:rFonts w:ascii="Arial" w:hAnsi="Arial"/>
          <w:color w:val="auto"/>
          <w:sz w:val="18"/>
          <w:szCs w:val="18"/>
          <w:lang w:eastAsia="zh-CN"/>
        </w:rPr>
        <w:t>1</w:t>
      </w:r>
      <w:r>
        <w:rPr>
          <w:rFonts w:ascii="Arial" w:hAnsi="Arial"/>
          <w:color w:val="auto"/>
          <w:sz w:val="18"/>
          <w:szCs w:val="18"/>
          <w:lang w:eastAsia="zh-CN"/>
        </w:rPr>
        <w:t>40</w:t>
      </w:r>
      <w:r w:rsidRPr="00751B25">
        <w:rPr>
          <w:rFonts w:ascii="Arial" w:hAnsi="Arial"/>
          <w:color w:val="auto"/>
          <w:sz w:val="18"/>
          <w:szCs w:val="18"/>
          <w:lang w:eastAsia="zh-CN"/>
        </w:rPr>
        <w:t xml:space="preserve"> </w:t>
      </w:r>
      <w:r w:rsidRPr="00751B25">
        <w:rPr>
          <w:rFonts w:ascii="Arial" w:hAnsi="Arial" w:hint="eastAsia"/>
          <w:color w:val="auto"/>
          <w:sz w:val="18"/>
          <w:szCs w:val="18"/>
          <w:lang w:eastAsia="zh-CN"/>
        </w:rPr>
        <w:t>个业务据点。</w:t>
      </w:r>
    </w:p>
    <w:p w14:paraId="46614BA0" w14:textId="42ECFBEE" w:rsidR="00545777" w:rsidRDefault="00545777" w:rsidP="00B143FE">
      <w:pPr>
        <w:spacing w:line="280" w:lineRule="atLeast"/>
        <w:rPr>
          <w:rStyle w:val="Fettung"/>
          <w:lang w:eastAsia="zh-CN"/>
        </w:rPr>
      </w:pPr>
    </w:p>
    <w:p w14:paraId="58957CDF" w14:textId="77777777" w:rsidR="00751B25" w:rsidRDefault="00751B25" w:rsidP="00B143FE">
      <w:pPr>
        <w:spacing w:line="280" w:lineRule="atLeast"/>
        <w:rPr>
          <w:rStyle w:val="Fettung"/>
          <w:lang w:eastAsia="zh-CN"/>
        </w:rPr>
      </w:pPr>
    </w:p>
    <w:p w14:paraId="2AF42937" w14:textId="702A0886" w:rsidR="00D15A44" w:rsidRDefault="00D15A44">
      <w:pPr>
        <w:tabs>
          <w:tab w:val="clear" w:pos="3572"/>
        </w:tabs>
        <w:spacing w:line="240" w:lineRule="auto"/>
        <w:rPr>
          <w:rStyle w:val="Fettung"/>
          <w:lang w:eastAsia="zh-CN"/>
        </w:rPr>
      </w:pPr>
    </w:p>
    <w:p w14:paraId="4837777E" w14:textId="77B6FAFF" w:rsidR="005D5CD4" w:rsidRPr="001A0C50" w:rsidRDefault="0098537C" w:rsidP="00B143FE">
      <w:pPr>
        <w:spacing w:line="280" w:lineRule="atLeast"/>
        <w:rPr>
          <w:rStyle w:val="Fettung"/>
          <w:lang w:eastAsia="zh-CN"/>
        </w:rPr>
      </w:pPr>
      <w:r w:rsidRPr="001A0C50">
        <w:rPr>
          <w:rStyle w:val="Fettung"/>
          <w:lang w:eastAsia="zh-CN"/>
        </w:rPr>
        <w:t>Contact</w:t>
      </w:r>
    </w:p>
    <w:p w14:paraId="12F0000F" w14:textId="32A04AED" w:rsidR="00D446D2" w:rsidRPr="001A0C50" w:rsidRDefault="0098537C" w:rsidP="00B143FE">
      <w:pPr>
        <w:spacing w:line="280" w:lineRule="atLeast"/>
        <w:rPr>
          <w:lang w:eastAsia="zh-CN"/>
        </w:rPr>
      </w:pPr>
      <w:r w:rsidRPr="001A0C50">
        <w:rPr>
          <w:lang w:eastAsia="zh-CN"/>
        </w:rPr>
        <w:t>iTAC Software AG</w:t>
      </w:r>
    </w:p>
    <w:p w14:paraId="1C3EF4CD" w14:textId="71FEFA8B" w:rsidR="00AC3283" w:rsidRPr="001A0C50" w:rsidRDefault="0098537C" w:rsidP="00B143FE">
      <w:pPr>
        <w:spacing w:line="280" w:lineRule="atLeast"/>
      </w:pPr>
      <w:r>
        <w:rPr>
          <w:lang w:eastAsia="zh-CN"/>
        </w:rPr>
        <w:t>Alina Leber</w:t>
      </w:r>
    </w:p>
    <w:p w14:paraId="36421C8A" w14:textId="5ED20CF7" w:rsidR="005D5CD4" w:rsidRPr="001A0C50" w:rsidRDefault="0098537C" w:rsidP="00B143FE">
      <w:pPr>
        <w:spacing w:line="280" w:lineRule="atLeast"/>
      </w:pPr>
      <w:r>
        <w:rPr>
          <w:lang w:eastAsia="zh-CN"/>
        </w:rPr>
        <w:t>Inbound</w:t>
      </w:r>
      <w:r w:rsidRPr="001A0C50">
        <w:rPr>
          <w:lang w:eastAsia="zh-CN"/>
        </w:rPr>
        <w:t xml:space="preserve"> Marketing</w:t>
      </w:r>
    </w:p>
    <w:p w14:paraId="214D993A" w14:textId="3C147778" w:rsidR="005D5CD4" w:rsidRPr="001A0C50" w:rsidRDefault="0098537C" w:rsidP="00B143FE">
      <w:pPr>
        <w:spacing w:line="280" w:lineRule="atLeast"/>
      </w:pPr>
      <w:r w:rsidRPr="001A0C50">
        <w:rPr>
          <w:lang w:eastAsia="zh-CN"/>
        </w:rPr>
        <w:t xml:space="preserve">Tel.: +49 2602 1065 </w:t>
      </w:r>
      <w:r>
        <w:rPr>
          <w:lang w:eastAsia="zh-CN"/>
        </w:rPr>
        <w:t>0</w:t>
      </w:r>
    </w:p>
    <w:p w14:paraId="38FBF74D" w14:textId="0312F315" w:rsidR="005D5CD4" w:rsidRPr="001A0C50" w:rsidRDefault="0098537C" w:rsidP="00B143FE">
      <w:pPr>
        <w:spacing w:line="280" w:lineRule="atLeast"/>
      </w:pPr>
      <w:r w:rsidRPr="001A0C50">
        <w:rPr>
          <w:lang w:eastAsia="zh-CN"/>
        </w:rPr>
        <w:t>Fax: +49 2602 1065 30</w:t>
      </w:r>
    </w:p>
    <w:p w14:paraId="354B0569" w14:textId="194A3E27" w:rsidR="00A962D0" w:rsidRPr="001A0C50" w:rsidRDefault="0098537C" w:rsidP="00B143FE">
      <w:pPr>
        <w:spacing w:line="280" w:lineRule="atLeast"/>
        <w:rPr>
          <w:rStyle w:val="Hyperlink"/>
        </w:rPr>
      </w:pPr>
      <w:r w:rsidRPr="001A0C50">
        <w:rPr>
          <w:lang w:eastAsia="zh-CN"/>
        </w:rPr>
        <w:t xml:space="preserve">Email: </w:t>
      </w:r>
      <w:hyperlink r:id="rId12" w:history="1">
        <w:r w:rsidRPr="00351FF1">
          <w:rPr>
            <w:rStyle w:val="Hyperlink"/>
            <w:lang w:eastAsia="zh-CN"/>
          </w:rPr>
          <w:t>alina.leber@itacsoftware.com</w:t>
        </w:r>
      </w:hyperlink>
      <w:r w:rsidR="0073291B">
        <w:t xml:space="preserve"> </w:t>
      </w:r>
    </w:p>
    <w:p w14:paraId="106BFF98" w14:textId="4F59DC13" w:rsidR="007C0BAC" w:rsidRPr="001A0C50" w:rsidRDefault="008147EA" w:rsidP="00B143FE">
      <w:pPr>
        <w:spacing w:line="280" w:lineRule="atLeast"/>
      </w:pPr>
      <w:hyperlink r:id="rId13" w:history="1">
        <w:r w:rsidR="0098537C" w:rsidRPr="001A0C50">
          <w:rPr>
            <w:rStyle w:val="Hyperlink"/>
            <w:lang w:eastAsia="zh-CN"/>
          </w:rPr>
          <w:t>www.itacsoftware.com</w:t>
        </w:r>
      </w:hyperlink>
      <w:r w:rsidR="0073291B">
        <w:rPr>
          <w:rStyle w:val="Hyperlink"/>
        </w:rPr>
        <w:t xml:space="preserve"> </w:t>
      </w:r>
    </w:p>
    <w:p w14:paraId="1A1B6F14" w14:textId="77777777" w:rsidR="00AC3283" w:rsidRPr="001A0C50" w:rsidRDefault="00AC3283" w:rsidP="00B143FE">
      <w:pPr>
        <w:spacing w:line="280" w:lineRule="atLeast"/>
      </w:pPr>
    </w:p>
    <w:p w14:paraId="692AF910" w14:textId="0FA13569" w:rsidR="00D120AA" w:rsidRPr="001A0C50" w:rsidRDefault="0098537C" w:rsidP="00B143FE">
      <w:pPr>
        <w:spacing w:line="280" w:lineRule="atLeast"/>
      </w:pPr>
      <w:r w:rsidRPr="001A0C50">
        <w:rPr>
          <w:lang w:eastAsia="zh-CN"/>
        </w:rPr>
        <w:t>PR agency:</w:t>
      </w:r>
    </w:p>
    <w:p w14:paraId="29811541" w14:textId="0380E019" w:rsidR="00AC3283" w:rsidRPr="001A0C50" w:rsidRDefault="0098537C" w:rsidP="00B143FE">
      <w:pPr>
        <w:spacing w:line="280" w:lineRule="atLeast"/>
      </w:pPr>
      <w:r w:rsidRPr="001A0C50">
        <w:rPr>
          <w:lang w:eastAsia="zh-CN"/>
        </w:rPr>
        <w:t>punctum pr-agentur GmbH</w:t>
      </w:r>
    </w:p>
    <w:p w14:paraId="581920EC" w14:textId="681B9829" w:rsidR="00AC3283" w:rsidRPr="001A0C50" w:rsidRDefault="0098537C" w:rsidP="00B143FE">
      <w:pPr>
        <w:spacing w:line="280" w:lineRule="atLeast"/>
      </w:pPr>
      <w:r w:rsidRPr="001A0C50">
        <w:rPr>
          <w:lang w:eastAsia="zh-CN"/>
        </w:rPr>
        <w:t>Ulrike Peter</w:t>
      </w:r>
    </w:p>
    <w:p w14:paraId="5710F46B" w14:textId="4A7172C5" w:rsidR="00AC3283" w:rsidRPr="001A0C50" w:rsidRDefault="0098537C" w:rsidP="00B143FE">
      <w:pPr>
        <w:spacing w:line="280" w:lineRule="atLeast"/>
      </w:pPr>
      <w:r w:rsidRPr="001A0C50">
        <w:rPr>
          <w:lang w:eastAsia="zh-CN"/>
        </w:rPr>
        <w:t>Managing Director</w:t>
      </w:r>
    </w:p>
    <w:p w14:paraId="407DA249" w14:textId="1ED7501A" w:rsidR="00AC3283" w:rsidRPr="001A0C50" w:rsidRDefault="0098537C" w:rsidP="00B143FE">
      <w:pPr>
        <w:spacing w:line="280" w:lineRule="atLeast"/>
      </w:pPr>
      <w:r w:rsidRPr="001A0C50">
        <w:rPr>
          <w:lang w:eastAsia="zh-CN"/>
        </w:rPr>
        <w:t>Tel.: +49 211 971 7977 0</w:t>
      </w:r>
    </w:p>
    <w:p w14:paraId="2EC79633" w14:textId="0D3821B2" w:rsidR="00AC3283" w:rsidRPr="001A0C50" w:rsidRDefault="0098537C" w:rsidP="00B143FE">
      <w:pPr>
        <w:spacing w:line="280" w:lineRule="atLeast"/>
      </w:pPr>
      <w:r w:rsidRPr="001A0C50">
        <w:rPr>
          <w:lang w:eastAsia="zh-CN"/>
        </w:rPr>
        <w:t xml:space="preserve">Email: </w:t>
      </w:r>
      <w:hyperlink r:id="rId14" w:history="1">
        <w:r w:rsidRPr="002B3871">
          <w:rPr>
            <w:rStyle w:val="Hyperlink"/>
            <w:lang w:eastAsia="zh-CN"/>
          </w:rPr>
          <w:t>pr@punctum-pr.de</w:t>
        </w:r>
      </w:hyperlink>
      <w:r w:rsidR="0073291B">
        <w:t xml:space="preserve"> </w:t>
      </w:r>
    </w:p>
    <w:p w14:paraId="3402AA71" w14:textId="55549F19" w:rsidR="007C0BAC" w:rsidRPr="001A0C50" w:rsidRDefault="008147EA" w:rsidP="00B143FE">
      <w:pPr>
        <w:spacing w:line="280" w:lineRule="atLeast"/>
      </w:pPr>
      <w:hyperlink r:id="rId15" w:history="1">
        <w:r w:rsidR="0098537C" w:rsidRPr="001A0C50">
          <w:rPr>
            <w:rStyle w:val="Hyperlink"/>
            <w:lang w:eastAsia="zh-CN"/>
          </w:rPr>
          <w:t>www.punctum-pr.de</w:t>
        </w:r>
      </w:hyperlink>
    </w:p>
    <w:sectPr w:rsidR="007C0BAC" w:rsidRPr="001A0C50" w:rsidSect="004332CC">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75F228" w14:textId="77777777" w:rsidR="007B4A47" w:rsidRDefault="007B4A47" w:rsidP="00D9165E">
      <w:r>
        <w:separator/>
      </w:r>
    </w:p>
  </w:endnote>
  <w:endnote w:type="continuationSeparator" w:id="0">
    <w:p w14:paraId="7B8E8A23" w14:textId="77777777" w:rsidR="007B4A47" w:rsidRDefault="007B4A47"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crosoft JhengHei">
    <w:altName w:val="微軟正黑體"/>
    <w:panose1 w:val="020B0604030504040204"/>
    <w:charset w:val="88"/>
    <w:family w:val="swiss"/>
    <w:pitch w:val="variable"/>
    <w:sig w:usb0="000002A7" w:usb1="28CF4400" w:usb2="00000016" w:usb3="00000000" w:csb0="00100009"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2ACE5" w14:textId="0346843E" w:rsidR="007E0BF6" w:rsidRDefault="007E0BF6">
    <w:pPr>
      <w:pStyle w:val="Fuzeile"/>
    </w:pPr>
    <w:r>
      <mc:AlternateContent>
        <mc:Choice Requires="wps">
          <w:drawing>
            <wp:anchor distT="0" distB="0" distL="0" distR="0" simplePos="0" relativeHeight="251695104" behindDoc="0" locked="0" layoutInCell="1" allowOverlap="1" wp14:anchorId="434BE5F0" wp14:editId="31265E98">
              <wp:simplePos x="635" y="635"/>
              <wp:positionH relativeFrom="page">
                <wp:align>center</wp:align>
              </wp:positionH>
              <wp:positionV relativeFrom="page">
                <wp:align>bottom</wp:align>
              </wp:positionV>
              <wp:extent cx="443865" cy="443865"/>
              <wp:effectExtent l="0" t="0" r="13335" b="0"/>
              <wp:wrapNone/>
              <wp:docPr id="307283296"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2CFD40" w14:textId="4351F2E5" w:rsidR="007E0BF6" w:rsidRPr="007E0BF6" w:rsidRDefault="0098537C" w:rsidP="007E0BF6">
                          <w:pPr>
                            <w:rPr>
                              <w:rFonts w:ascii="Calibri" w:eastAsia="Calibri" w:hAnsi="Calibri" w:cs="Calibri"/>
                              <w:noProof/>
                              <w:sz w:val="20"/>
                              <w:szCs w:val="20"/>
                            </w:rPr>
                          </w:pPr>
                          <w:r w:rsidRPr="0098537C">
                            <w:rPr>
                              <w:rFonts w:ascii="Calibri" w:eastAsia="SimHei" w:hAnsi="Calibri" w:cs="Calibri"/>
                              <w:noProof/>
                              <w:sz w:val="20"/>
                              <w:szCs w:val="20"/>
                              <w:lang w:eastAsia="zh-CN"/>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4BE5F0"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951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622CFD40" w14:textId="4351F2E5" w:rsidR="007E0BF6" w:rsidRPr="007E0BF6" w:rsidRDefault="0098537C" w:rsidP="007E0BF6">
                    <w:pPr>
                      <w:rPr>
                        <w:rFonts w:ascii="Calibri" w:eastAsia="Calibri" w:hAnsi="Calibri" w:cs="Calibri"/>
                        <w:noProof/>
                        <w:sz w:val="20"/>
                        <w:szCs w:val="20"/>
                      </w:rPr>
                    </w:pPr>
                    <w:r w:rsidRPr="0098537C">
                      <w:rPr>
                        <w:rFonts w:ascii="Calibri" w:eastAsia="黑体" w:hAnsi="Calibri" w:cs="Calibri"/>
                        <w:noProof/>
                        <w:sz w:val="20"/>
                        <w:szCs w:val="20"/>
                        <w:lang w:eastAsia="zh-CN"/>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8C8F4C" w14:textId="1586D518" w:rsidR="009D5806" w:rsidRPr="007D7804" w:rsidRDefault="007E0BF6" w:rsidP="009D5806">
    <w:pPr>
      <w:pStyle w:val="Kopfzeile"/>
    </w:pPr>
    <w:r>
      <w:rPr>
        <w:lang w:eastAsia="zh-CN"/>
      </w:rPr>
      <mc:AlternateContent>
        <mc:Choice Requires="wps">
          <w:drawing>
            <wp:anchor distT="0" distB="0" distL="0" distR="0" simplePos="0" relativeHeight="251696128" behindDoc="0" locked="0" layoutInCell="1" allowOverlap="1" wp14:anchorId="006FE3AF" wp14:editId="5C682C63">
              <wp:simplePos x="868680" y="9921240"/>
              <wp:positionH relativeFrom="page">
                <wp:align>center</wp:align>
              </wp:positionH>
              <wp:positionV relativeFrom="page">
                <wp:align>bottom</wp:align>
              </wp:positionV>
              <wp:extent cx="443865" cy="443865"/>
              <wp:effectExtent l="0" t="0" r="13335" b="0"/>
              <wp:wrapNone/>
              <wp:docPr id="1915402896"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B9047A9" w14:textId="1007B9D4" w:rsidR="007E0BF6" w:rsidRPr="007E0BF6" w:rsidRDefault="0098537C" w:rsidP="007E0BF6">
                          <w:pPr>
                            <w:rPr>
                              <w:rFonts w:ascii="Calibri" w:eastAsia="Calibri" w:hAnsi="Calibri" w:cs="Calibri"/>
                              <w:noProof/>
                              <w:sz w:val="20"/>
                              <w:szCs w:val="20"/>
                            </w:rPr>
                          </w:pPr>
                          <w:r w:rsidRPr="0098537C">
                            <w:rPr>
                              <w:rFonts w:ascii="Calibri" w:eastAsia="SimHei" w:hAnsi="Calibri" w:cs="Calibri"/>
                              <w:noProof/>
                              <w:sz w:val="20"/>
                              <w:szCs w:val="20"/>
                              <w:lang w:eastAsia="zh-CN"/>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6FE3AF" id="_x0000_t202" coordsize="21600,21600" o:spt="202" path="m,l,21600r21600,l21600,xe">
              <v:stroke joinstyle="miter"/>
              <v:path gradientshapeok="t" o:connecttype="rect"/>
            </v:shapetype>
            <v:shape id="Textfeld 3" o:spid="_x0000_s1028" type="#_x0000_t202" alt="Internal use only" style="position:absolute;margin-left:0;margin-top:0;width:34.95pt;height:34.95pt;z-index:2516961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3B9047A9" w14:textId="1007B9D4" w:rsidR="007E0BF6" w:rsidRPr="007E0BF6" w:rsidRDefault="0098537C" w:rsidP="007E0BF6">
                    <w:pPr>
                      <w:rPr>
                        <w:rFonts w:ascii="Calibri" w:eastAsia="Calibri" w:hAnsi="Calibri" w:cs="Calibri"/>
                        <w:noProof/>
                        <w:sz w:val="20"/>
                        <w:szCs w:val="20"/>
                      </w:rPr>
                    </w:pPr>
                    <w:r w:rsidRPr="0098537C">
                      <w:rPr>
                        <w:rFonts w:ascii="Calibri" w:eastAsia="黑体" w:hAnsi="Calibri" w:cs="Calibri"/>
                        <w:noProof/>
                        <w:sz w:val="20"/>
                        <w:szCs w:val="20"/>
                        <w:lang w:eastAsia="zh-CN"/>
                      </w:rPr>
                      <w:t>Internal use only</w:t>
                    </w:r>
                  </w:p>
                </w:txbxContent>
              </v:textbox>
              <w10:wrap anchorx="page" anchory="page"/>
            </v:shape>
          </w:pict>
        </mc:Fallback>
      </mc:AlternateContent>
    </w:r>
    <w:r w:rsidR="0098537C">
      <w:rPr>
        <w:lang w:eastAsia="zh-CN"/>
      </w:rPr>
      <w:tab/>
    </w:r>
    <w:r w:rsidR="0098537C" w:rsidRPr="007D7804">
      <w:rPr>
        <w:lang w:eastAsia="zh-CN"/>
      </w:rPr>
      <w:t>Marking: public</w:t>
    </w:r>
  </w:p>
  <w:p w14:paraId="6E62086F" w14:textId="5635E364" w:rsidR="009D5806" w:rsidRPr="0085432F" w:rsidRDefault="009D5806" w:rsidP="009D5806">
    <w:pPr>
      <w:pStyle w:val="Kopfzeile"/>
    </w:pPr>
    <w:r w:rsidRPr="007D7804">
      <w:drawing>
        <wp:anchor distT="0" distB="0" distL="114300" distR="114300" simplePos="0" relativeHeight="251688960" behindDoc="0" locked="0" layoutInCell="1" allowOverlap="1" wp14:anchorId="41EA8282" wp14:editId="5C9D9C8D">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7D7804">
      <w:fldChar w:fldCharType="begin"/>
    </w:r>
    <w:r w:rsidRPr="007D7804">
      <w:instrText xml:space="preserve"> IF  \* MERGEFORMAT </w:instrText>
    </w:r>
    <w:r w:rsidR="008147EA">
      <w:fldChar w:fldCharType="begin"/>
    </w:r>
    <w:r w:rsidR="008147EA">
      <w:instrText xml:space="preserve"> NUMPAGES  \* MERGEFORMAT </w:instrText>
    </w:r>
    <w:r w:rsidR="008147EA">
      <w:fldChar w:fldCharType="separate"/>
    </w:r>
    <w:r w:rsidR="008147EA">
      <w:instrText>4</w:instrText>
    </w:r>
    <w:r w:rsidR="008147EA">
      <w:fldChar w:fldCharType="end"/>
    </w:r>
    <w:r w:rsidRPr="007D7804">
      <w:instrText>&gt;"1" "</w:instrText>
    </w:r>
    <w:r w:rsidRPr="007D7804">
      <w:fldChar w:fldCharType="begin"/>
    </w:r>
    <w:r w:rsidRPr="007D7804">
      <w:instrText xml:space="preserve"> PAGE  \* MERGEFORMAT </w:instrText>
    </w:r>
    <w:r w:rsidRPr="007D7804">
      <w:fldChar w:fldCharType="separate"/>
    </w:r>
    <w:r w:rsidR="008147EA">
      <w:instrText>4</w:instrText>
    </w:r>
    <w:r w:rsidRPr="007D7804">
      <w:fldChar w:fldCharType="end"/>
    </w:r>
    <w:r w:rsidRPr="007D7804">
      <w:instrText>/</w:instrText>
    </w:r>
    <w:r w:rsidR="008147EA">
      <w:fldChar w:fldCharType="begin"/>
    </w:r>
    <w:r w:rsidR="008147EA">
      <w:instrText xml:space="preserve"> NUMPAGES  \* MERGEFORMAT </w:instrText>
    </w:r>
    <w:r w:rsidR="008147EA">
      <w:fldChar w:fldCharType="separate"/>
    </w:r>
    <w:r w:rsidR="008147EA">
      <w:instrText>4</w:instrText>
    </w:r>
    <w:r w:rsidR="008147EA">
      <w:fldChar w:fldCharType="end"/>
    </w:r>
    <w:r w:rsidRPr="007D7804">
      <w:instrText>" "</w:instrText>
    </w:r>
    <w:r w:rsidRPr="007D7804">
      <w:fldChar w:fldCharType="separate"/>
    </w:r>
    <w:r w:rsidR="008147EA">
      <w:rPr>
        <w:lang w:eastAsia="zh-CN"/>
      </w:rPr>
      <w:t>4</w:t>
    </w:r>
    <w:r w:rsidR="008147EA" w:rsidRPr="007D7804">
      <w:rPr>
        <w:lang w:eastAsia="zh-CN"/>
      </w:rPr>
      <w:t>/</w:t>
    </w:r>
    <w:r w:rsidR="008147EA">
      <w:rPr>
        <w:lang w:eastAsia="zh-CN"/>
      </w:rPr>
      <w:t>4</w:t>
    </w:r>
    <w:r w:rsidRPr="007D7804">
      <w:fldChar w:fldCharType="end"/>
    </w:r>
    <w:r w:rsidR="0098537C" w:rsidRPr="007D7804">
      <w:rPr>
        <w:lang w:eastAsia="zh-CN"/>
      </w:rPr>
      <w:tab/>
    </w:r>
    <w:r w:rsidR="00957881" w:rsidRPr="001F0FE1">
      <w:rPr>
        <w:rFonts w:ascii="Arial" w:hAnsi="Arial" w:cs="Arial"/>
        <w:sz w:val="16"/>
        <w:szCs w:val="28"/>
      </w:rPr>
      <w:t>新闻稿</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C871F3" w14:textId="3778D2EF" w:rsidR="00867325" w:rsidRPr="005218C8" w:rsidRDefault="007E0BF6" w:rsidP="005218C8">
    <w:pPr>
      <w:pStyle w:val="Kopfzeile"/>
    </w:pPr>
    <w:r>
      <mc:AlternateContent>
        <mc:Choice Requires="wps">
          <w:drawing>
            <wp:anchor distT="0" distB="0" distL="0" distR="0" simplePos="0" relativeHeight="251694080" behindDoc="0" locked="0" layoutInCell="1" allowOverlap="1" wp14:anchorId="0D923611" wp14:editId="6304562F">
              <wp:simplePos x="635" y="635"/>
              <wp:positionH relativeFrom="page">
                <wp:align>center</wp:align>
              </wp:positionH>
              <wp:positionV relativeFrom="page">
                <wp:align>bottom</wp:align>
              </wp:positionV>
              <wp:extent cx="443865" cy="443865"/>
              <wp:effectExtent l="0" t="0" r="13335" b="0"/>
              <wp:wrapNone/>
              <wp:docPr id="19914810"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492CE7D" w14:textId="7315F408" w:rsidR="007E0BF6" w:rsidRPr="007E0BF6" w:rsidRDefault="0098537C" w:rsidP="007E0BF6">
                          <w:pPr>
                            <w:rPr>
                              <w:rFonts w:ascii="Calibri" w:eastAsia="Calibri" w:hAnsi="Calibri" w:cs="Calibri"/>
                              <w:noProof/>
                              <w:sz w:val="20"/>
                              <w:szCs w:val="20"/>
                            </w:rPr>
                          </w:pPr>
                          <w:r w:rsidRPr="0098537C">
                            <w:rPr>
                              <w:rFonts w:ascii="Calibri" w:eastAsia="SimHei" w:hAnsi="Calibri" w:cs="Calibri"/>
                              <w:noProof/>
                              <w:sz w:val="20"/>
                              <w:szCs w:val="20"/>
                              <w:lang w:eastAsia="zh-CN"/>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D923611" id="_x0000_t202" coordsize="21600,21600" o:spt="202" path="m,l,21600r21600,l21600,xe">
              <v:stroke joinstyle="miter"/>
              <v:path gradientshapeok="t" o:connecttype="rect"/>
            </v:shapetype>
            <v:shape id="Textfeld 1" o:spid="_x0000_s1030" type="#_x0000_t202" alt="Internal use only" style="position:absolute;margin-left:0;margin-top:0;width:34.95pt;height:34.95pt;z-index:2516940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3492CE7D" w14:textId="7315F408" w:rsidR="007E0BF6" w:rsidRPr="007E0BF6" w:rsidRDefault="0098537C" w:rsidP="007E0BF6">
                    <w:pPr>
                      <w:rPr>
                        <w:rFonts w:ascii="Calibri" w:eastAsia="Calibri" w:hAnsi="Calibri" w:cs="Calibri"/>
                        <w:noProof/>
                        <w:sz w:val="20"/>
                        <w:szCs w:val="20"/>
                      </w:rPr>
                    </w:pPr>
                    <w:r w:rsidRPr="0098537C">
                      <w:rPr>
                        <w:rFonts w:ascii="Calibri" w:eastAsia="黑体" w:hAnsi="Calibri" w:cs="Calibri"/>
                        <w:noProof/>
                        <w:sz w:val="20"/>
                        <w:szCs w:val="20"/>
                        <w:lang w:eastAsia="zh-CN"/>
                      </w:rPr>
                      <w:t>Internal use only</w:t>
                    </w:r>
                  </w:p>
                </w:txbxContent>
              </v:textbox>
              <w10:wrap anchorx="page" anchory="page"/>
            </v:shape>
          </w:pict>
        </mc:Fallback>
      </mc:AlternateContent>
    </w:r>
    <w:r w:rsidR="00867325" w:rsidRPr="005218C8">
      <w:fldChar w:fldCharType="begin"/>
    </w:r>
    <w:r w:rsidR="00867325" w:rsidRPr="005218C8">
      <w:instrText xml:space="preserve"> IF  \* MERGEFORMAT </w:instrText>
    </w:r>
    <w:r w:rsidR="008147EA">
      <w:fldChar w:fldCharType="begin"/>
    </w:r>
    <w:r w:rsidR="008147EA">
      <w:instrText xml:space="preserve"> NUMPAGES  \* MERGEFORMAT </w:instrText>
    </w:r>
    <w:r w:rsidR="008147EA">
      <w:fldChar w:fldCharType="separate"/>
    </w:r>
    <w:r w:rsidR="008147EA">
      <w:instrText>4</w:instrText>
    </w:r>
    <w:r w:rsidR="008147EA">
      <w:fldChar w:fldCharType="end"/>
    </w:r>
    <w:r w:rsidR="00867325" w:rsidRPr="005218C8">
      <w:instrText>&gt;"1" "</w:instrText>
    </w:r>
    <w:r w:rsidR="00867325" w:rsidRPr="005218C8">
      <w:fldChar w:fldCharType="begin"/>
    </w:r>
    <w:r w:rsidR="00867325" w:rsidRPr="005218C8">
      <w:instrText xml:space="preserve"> PAGE  \* MERGEFORMAT </w:instrText>
    </w:r>
    <w:r w:rsidR="00867325" w:rsidRPr="005218C8">
      <w:fldChar w:fldCharType="separate"/>
    </w:r>
    <w:r w:rsidR="00867325">
      <w:instrText>1</w:instrText>
    </w:r>
    <w:r w:rsidR="00867325" w:rsidRPr="005218C8">
      <w:fldChar w:fldCharType="end"/>
    </w:r>
    <w:r w:rsidR="00867325" w:rsidRPr="005218C8">
      <w:instrText>/</w:instrText>
    </w:r>
    <w:r w:rsidR="008147EA">
      <w:fldChar w:fldCharType="begin"/>
    </w:r>
    <w:r w:rsidR="008147EA">
      <w:instrText xml:space="preserve"> NUMPAGES  \* MERGEFORMAT </w:instrText>
    </w:r>
    <w:r w:rsidR="008147EA">
      <w:fldChar w:fldCharType="separate"/>
    </w:r>
    <w:r w:rsidR="008147EA">
      <w:instrText>4</w:instrText>
    </w:r>
    <w:r w:rsidR="008147EA">
      <w:fldChar w:fldCharType="end"/>
    </w:r>
    <w:r w:rsidR="00867325" w:rsidRPr="005218C8">
      <w:instrText>" "</w:instrText>
    </w:r>
    <w:r w:rsidR="00867325" w:rsidRPr="005218C8">
      <w:fldChar w:fldCharType="separate"/>
    </w:r>
    <w:r w:rsidR="008147EA">
      <w:rPr>
        <w:lang w:eastAsia="zh-CN"/>
      </w:rPr>
      <w:t>1</w:t>
    </w:r>
    <w:r w:rsidR="008147EA" w:rsidRPr="005218C8">
      <w:rPr>
        <w:lang w:eastAsia="zh-CN"/>
      </w:rPr>
      <w:t>/</w:t>
    </w:r>
    <w:r w:rsidR="008147EA">
      <w:rPr>
        <w:lang w:eastAsia="zh-CN"/>
      </w:rPr>
      <w:t>4</w:t>
    </w:r>
    <w:r w:rsidR="00867325" w:rsidRPr="005218C8">
      <w:fldChar w:fldCharType="end"/>
    </w:r>
    <w:r w:rsidR="0098537C">
      <w:rPr>
        <w:lang w:eastAsia="zh-CN"/>
      </w:rPr>
      <w:tab/>
      <w:t>Press release</w:t>
    </w:r>
    <w:r w:rsidR="0086732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FF25E5" w14:textId="77777777" w:rsidR="007B4A47" w:rsidRDefault="007B4A47" w:rsidP="00D9165E">
      <w:r>
        <w:separator/>
      </w:r>
    </w:p>
  </w:footnote>
  <w:footnote w:type="continuationSeparator" w:id="0">
    <w:p w14:paraId="44EA1412" w14:textId="77777777" w:rsidR="007B4A47" w:rsidRDefault="007B4A47"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191AA6" w14:textId="41E2E7FB" w:rsidR="00867325" w:rsidRPr="00F73F1D" w:rsidRDefault="002A672F" w:rsidP="005218C8">
    <w:pPr>
      <w:pStyle w:val="Kopfzeile"/>
    </w:pPr>
    <w:r>
      <w:drawing>
        <wp:anchor distT="0" distB="0" distL="114300" distR="114300" simplePos="0" relativeHeight="251693056" behindDoc="0" locked="0" layoutInCell="1" allowOverlap="1" wp14:anchorId="38EA4E51" wp14:editId="5DFCD845">
          <wp:simplePos x="0" y="0"/>
          <wp:positionH relativeFrom="margin">
            <wp:posOffset>0</wp:posOffset>
          </wp:positionH>
          <wp:positionV relativeFrom="page">
            <wp:posOffset>503555</wp:posOffset>
          </wp:positionV>
          <wp:extent cx="831600" cy="356400"/>
          <wp:effectExtent l="0" t="0" r="6985" b="5715"/>
          <wp:wrapNone/>
          <wp:docPr id="698529802" name="Grafik 1" descr="Ein Bild, das Schrift, Text,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29802" name="Grafik 1" descr="Ein Bild, das Schrift, Text, Screenshot, Grafiken enthält.&#10;&#10;Automatisch generierte Beschreibung"/>
                  <pic:cNvPicPr/>
                </pic:nvPicPr>
                <pic:blipFill>
                  <a:blip r:embed="rId1"/>
                  <a:stretch>
                    <a:fillRect/>
                  </a:stretch>
                </pic:blipFill>
                <pic:spPr>
                  <a:xfrm>
                    <a:off x="0" y="0"/>
                    <a:ext cx="831600" cy="3564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91008" behindDoc="0" locked="0" layoutInCell="1" allowOverlap="1" wp14:anchorId="7D18223E" wp14:editId="36E4021A">
          <wp:simplePos x="0" y="0"/>
          <wp:positionH relativeFrom="page">
            <wp:posOffset>6095365</wp:posOffset>
          </wp:positionH>
          <wp:positionV relativeFrom="page">
            <wp:posOffset>619125</wp:posOffset>
          </wp:positionV>
          <wp:extent cx="597600" cy="356400"/>
          <wp:effectExtent l="0" t="0" r="0" b="5715"/>
          <wp:wrapNone/>
          <wp:docPr id="42" name="Grafik 4" descr="Ein Bild, das Text, Schrift,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 descr="Ein Bild, das Text, Schrift, Grafiken, Logo enthält.&#10;&#10;Automatisch generierte Beschreibung"/>
                  <pic:cNvPicPr/>
                </pic:nvPicPr>
                <pic:blipFill>
                  <a:blip r:embed="rId2"/>
                  <a:stretch>
                    <a:fillRect/>
                  </a:stretch>
                </pic:blipFill>
                <pic:spPr>
                  <a:xfrm>
                    <a:off x="0" y="0"/>
                    <a:ext cx="597600" cy="356400"/>
                  </a:xfrm>
                  <a:prstGeom prst="rect">
                    <a:avLst/>
                  </a:prstGeom>
                </pic:spPr>
              </pic:pic>
            </a:graphicData>
          </a:graphic>
          <wp14:sizeRelH relativeFrom="margin">
            <wp14:pctWidth>0</wp14:pctWidth>
          </wp14:sizeRelH>
          <wp14:sizeRelV relativeFrom="margin">
            <wp14:pctHeight>0</wp14:pctHeight>
          </wp14:sizeRelV>
        </wp:anchor>
      </w:drawing>
    </w:r>
    <w:r w:rsidR="00867325">
      <mc:AlternateContent>
        <mc:Choice Requires="wps">
          <w:drawing>
            <wp:anchor distT="0" distB="0" distL="114300" distR="114300" simplePos="0" relativeHeight="251684864" behindDoc="1" locked="0" layoutInCell="1" allowOverlap="1" wp14:anchorId="738111AB" wp14:editId="68F667AE">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2DF7F275" w:rsidR="00867325" w:rsidRPr="005C0905" w:rsidRDefault="0098537C" w:rsidP="005B344C">
                          <w:pPr>
                            <w:pStyle w:val="Kontaktdaten"/>
                            <w:spacing w:line="170" w:lineRule="exact"/>
                            <w:rPr>
                              <w:lang w:val="de-DE"/>
                            </w:rPr>
                          </w:pPr>
                          <w:r w:rsidRPr="005C0905">
                            <w:rPr>
                              <w:lang w:val="de-DE" w:eastAsia="zh-CN"/>
                            </w:rPr>
                            <w:t>56410 Montabaur, Germany</w:t>
                          </w:r>
                        </w:p>
                        <w:p w14:paraId="7E61A701" w14:textId="77777777" w:rsidR="00867325" w:rsidRPr="005C0905" w:rsidRDefault="00867325" w:rsidP="005B344C">
                          <w:pPr>
                            <w:pStyle w:val="Kontaktdaten"/>
                            <w:spacing w:line="170" w:lineRule="exact"/>
                            <w:rPr>
                              <w:lang w:val="de-DE"/>
                            </w:rPr>
                          </w:pPr>
                        </w:p>
                        <w:p w14:paraId="0350D9A9" w14:textId="306E7CA3" w:rsidR="00867325" w:rsidRPr="007E0BF6" w:rsidRDefault="0098537C" w:rsidP="005B344C">
                          <w:pPr>
                            <w:pStyle w:val="Kontaktdaten"/>
                            <w:spacing w:line="170" w:lineRule="exact"/>
                            <w:rPr>
                              <w:lang w:val="en-US"/>
                            </w:rPr>
                          </w:pPr>
                          <w:r w:rsidRPr="007E0BF6">
                            <w:rPr>
                              <w:lang w:val="en-US" w:eastAsia="zh-CN"/>
                            </w:rPr>
                            <w:t>Tel.: +49 2602-10 65-0</w:t>
                          </w:r>
                        </w:p>
                        <w:p w14:paraId="4FBAEB74" w14:textId="0447FCE4" w:rsidR="00867325" w:rsidRPr="007E0BF6" w:rsidRDefault="0098537C" w:rsidP="005B344C">
                          <w:pPr>
                            <w:pStyle w:val="Kontaktdaten"/>
                            <w:spacing w:line="170" w:lineRule="exact"/>
                            <w:rPr>
                              <w:lang w:val="en-US"/>
                            </w:rPr>
                          </w:pPr>
                          <w:r w:rsidRPr="007E0BF6">
                            <w:rPr>
                              <w:lang w:val="en-US" w:eastAsia="zh-CN"/>
                            </w:rPr>
                            <w:t>Fax: +49 2602-10 65-30</w:t>
                          </w:r>
                          <w:r w:rsidR="00867325" w:rsidRPr="007E0BF6">
                            <w:rPr>
                              <w:lang w:val="en-US"/>
                            </w:rPr>
                            <w:t xml:space="preserve"> </w:t>
                          </w:r>
                        </w:p>
                        <w:p w14:paraId="50E7B0C9" w14:textId="059ED63F" w:rsidR="00867325" w:rsidRPr="007E0BF6" w:rsidRDefault="0098537C" w:rsidP="005B344C">
                          <w:pPr>
                            <w:pStyle w:val="Kontaktdaten"/>
                            <w:spacing w:line="170" w:lineRule="exact"/>
                            <w:rPr>
                              <w:lang w:val="en-US"/>
                            </w:rPr>
                          </w:pPr>
                          <w:r w:rsidRPr="007E0BF6">
                            <w:rPr>
                              <w:lang w:val="en-US" w:eastAsia="zh-CN"/>
                            </w:rPr>
                            <w:t>contact@itacsoftware.com</w:t>
                          </w:r>
                        </w:p>
                        <w:p w14:paraId="6375F239" w14:textId="3FD34B7F" w:rsidR="00867325" w:rsidRPr="007E0BF6" w:rsidRDefault="0098537C" w:rsidP="000148A8">
                          <w:pPr>
                            <w:pStyle w:val="Kontaktdaten"/>
                            <w:rPr>
                              <w:lang w:val="en-US"/>
                            </w:rPr>
                          </w:pPr>
                          <w:r w:rsidRPr="007E0BF6">
                            <w:rPr>
                              <w:lang w:val="en-US" w:eastAsia="zh-CN"/>
                            </w:rPr>
                            <w:t>www.itacsoftware.com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8111AB"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" filled="f" stroked="f" strokeweight=".5pt">
              <v:textbox inset="0,0,0,0">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2DF7F275" w:rsidR="00867325" w:rsidRPr="005C0905" w:rsidRDefault="0098537C" w:rsidP="005B344C">
                    <w:pPr>
                      <w:pStyle w:val="Kontaktdaten"/>
                      <w:spacing w:line="170" w:lineRule="exact"/>
                      <w:rPr>
                        <w:lang w:val="de-DE"/>
                      </w:rPr>
                    </w:pPr>
                    <w:r w:rsidRPr="005C0905">
                      <w:rPr>
                        <w:lang w:val="de-DE" w:eastAsia="zh-CN"/>
                      </w:rPr>
                      <w:t>56410 Montabaur, Germany</w:t>
                    </w:r>
                  </w:p>
                  <w:p w14:paraId="7E61A701" w14:textId="77777777" w:rsidR="00867325" w:rsidRPr="005C0905" w:rsidRDefault="00867325" w:rsidP="005B344C">
                    <w:pPr>
                      <w:pStyle w:val="Kontaktdaten"/>
                      <w:spacing w:line="170" w:lineRule="exact"/>
                      <w:rPr>
                        <w:lang w:val="de-DE"/>
                      </w:rPr>
                    </w:pPr>
                  </w:p>
                  <w:p w14:paraId="0350D9A9" w14:textId="306E7CA3" w:rsidR="00867325" w:rsidRPr="007E0BF6" w:rsidRDefault="0098537C" w:rsidP="005B344C">
                    <w:pPr>
                      <w:pStyle w:val="Kontaktdaten"/>
                      <w:spacing w:line="170" w:lineRule="exact"/>
                      <w:rPr>
                        <w:lang w:val="en-US"/>
                      </w:rPr>
                    </w:pPr>
                    <w:r w:rsidRPr="007E0BF6">
                      <w:rPr>
                        <w:lang w:val="en-US" w:eastAsia="zh-CN"/>
                      </w:rPr>
                      <w:t>Tel.: +49 2602-10 65-0</w:t>
                    </w:r>
                  </w:p>
                  <w:p w14:paraId="4FBAEB74" w14:textId="0447FCE4" w:rsidR="00867325" w:rsidRPr="007E0BF6" w:rsidRDefault="0098537C" w:rsidP="005B344C">
                    <w:pPr>
                      <w:pStyle w:val="Kontaktdaten"/>
                      <w:spacing w:line="170" w:lineRule="exact"/>
                      <w:rPr>
                        <w:lang w:val="en-US"/>
                      </w:rPr>
                    </w:pPr>
                    <w:r w:rsidRPr="007E0BF6">
                      <w:rPr>
                        <w:lang w:val="en-US" w:eastAsia="zh-CN"/>
                      </w:rPr>
                      <w:t>Fax: +49 2602-10 65-30</w:t>
                    </w:r>
                    <w:r w:rsidR="00867325" w:rsidRPr="007E0BF6">
                      <w:rPr>
                        <w:lang w:val="en-US"/>
                      </w:rPr>
                      <w:t xml:space="preserve"> </w:t>
                    </w:r>
                  </w:p>
                  <w:p w14:paraId="50E7B0C9" w14:textId="059ED63F" w:rsidR="00867325" w:rsidRPr="007E0BF6" w:rsidRDefault="0098537C" w:rsidP="005B344C">
                    <w:pPr>
                      <w:pStyle w:val="Kontaktdaten"/>
                      <w:spacing w:line="170" w:lineRule="exact"/>
                      <w:rPr>
                        <w:lang w:val="en-US"/>
                      </w:rPr>
                    </w:pPr>
                    <w:r w:rsidRPr="007E0BF6">
                      <w:rPr>
                        <w:lang w:val="en-US" w:eastAsia="zh-CN"/>
                      </w:rPr>
                      <w:t>contact@itacsoftware.com</w:t>
                    </w:r>
                  </w:p>
                  <w:p w14:paraId="6375F239" w14:textId="3FD34B7F" w:rsidR="00867325" w:rsidRPr="007E0BF6" w:rsidRDefault="0098537C" w:rsidP="000148A8">
                    <w:pPr>
                      <w:pStyle w:val="Kontaktdaten"/>
                      <w:rPr>
                        <w:lang w:val="en-US"/>
                      </w:rPr>
                    </w:pPr>
                    <w:r w:rsidRPr="007E0BF6">
                      <w:rPr>
                        <w:lang w:val="en-US" w:eastAsia="zh-CN"/>
                      </w:rPr>
                      <w:t>www.itacsoftware.com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9BDE38" w14:textId="77777777" w:rsidR="00867325" w:rsidRPr="005837F9" w:rsidRDefault="00867325" w:rsidP="005218C8">
    <w:pPr>
      <w:pStyle w:val="Kopfzeile"/>
    </w:pPr>
  </w:p>
  <w:p w14:paraId="02A8F99E" w14:textId="77777777" w:rsidR="00867325" w:rsidRDefault="00867325" w:rsidP="005218C8">
    <w:pPr>
      <w:pStyle w:val="Kopfzeile"/>
    </w:pPr>
    <w:r>
      <w:drawing>
        <wp:anchor distT="0" distB="0" distL="114300" distR="114300" simplePos="0" relativeHeight="251682816" behindDoc="0" locked="0" layoutInCell="1" allowOverlap="1" wp14:anchorId="0A708656" wp14:editId="19DE5A13">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277CCBD6" w14:textId="77777777" w:rsidR="00867325" w:rsidRDefault="00867325" w:rsidP="005218C8">
    <w:pPr>
      <w:pStyle w:val="Kopfzeile"/>
    </w:pPr>
  </w:p>
  <w:p w14:paraId="79A49560" w14:textId="77777777" w:rsidR="00867325" w:rsidRDefault="00867325" w:rsidP="005218C8">
    <w:pPr>
      <w:pStyle w:val="Kopfzeile"/>
    </w:pPr>
  </w:p>
  <w:p w14:paraId="3A038367" w14:textId="77777777" w:rsidR="00867325" w:rsidRDefault="00867325" w:rsidP="00D9165E"/>
  <w:p w14:paraId="33D4E641" w14:textId="77777777" w:rsidR="00867325" w:rsidRDefault="00867325" w:rsidP="00D9165E">
    <w:r>
      <w:rPr>
        <w:noProof/>
      </w:rPr>
      <mc:AlternateContent>
        <mc:Choice Requires="wps">
          <w:drawing>
            <wp:anchor distT="0" distB="0" distL="114300" distR="114300" simplePos="0" relativeHeight="251680768" behindDoc="1" locked="0" layoutInCell="1" allowOverlap="1" wp14:anchorId="023253A9" wp14:editId="5FC03C2E">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66ADD612" w:rsidR="00867325" w:rsidRPr="005D6506" w:rsidRDefault="00867325" w:rsidP="000148A8">
                          <w:pPr>
                            <w:pStyle w:val="Kontaktdaten"/>
                          </w:pPr>
                          <w:r w:rsidRPr="001E54CA">
                            <w:rPr>
                              <w:lang w:val="de-DE"/>
                            </w:rPr>
                            <w:t xml:space="preserve">Carl-Benz-Str. </w:t>
                          </w:r>
                          <w:r w:rsidR="0098537C">
                            <w:rPr>
                              <w:lang w:eastAsia="zh-CN"/>
                            </w:rPr>
                            <w:t>34</w:t>
                          </w:r>
                        </w:p>
                        <w:p w14:paraId="2A51176F" w14:textId="60574223" w:rsidR="00867325" w:rsidRPr="005D6506" w:rsidRDefault="0098537C" w:rsidP="000148A8">
                          <w:pPr>
                            <w:pStyle w:val="Kontaktdaten"/>
                          </w:pPr>
                          <w:r>
                            <w:rPr>
                              <w:lang w:eastAsia="zh-CN"/>
                            </w:rPr>
                            <w:t>74321 Bietigheim-Bissingen, Germany</w:t>
                          </w:r>
                        </w:p>
                        <w:p w14:paraId="03FCC3FC" w14:textId="77777777" w:rsidR="00867325" w:rsidRPr="005D6506" w:rsidRDefault="00867325" w:rsidP="000148A8">
                          <w:pPr>
                            <w:pStyle w:val="Kontaktdaten"/>
                          </w:pPr>
                        </w:p>
                        <w:p w14:paraId="12F7590A" w14:textId="4C25DD3A" w:rsidR="00867325" w:rsidRPr="005D6506" w:rsidRDefault="0098537C" w:rsidP="000148A8">
                          <w:pPr>
                            <w:pStyle w:val="Kontaktdaten"/>
                          </w:pPr>
                          <w:r>
                            <w:rPr>
                              <w:lang w:eastAsia="zh-CN"/>
                            </w:rPr>
                            <w:t>Tel.: +49 7142 78-0</w:t>
                          </w:r>
                          <w:r w:rsidR="00867325">
                            <w:t xml:space="preserve"> </w:t>
                          </w:r>
                        </w:p>
                        <w:p w14:paraId="361F9AD7" w14:textId="264AB75B" w:rsidR="00867325" w:rsidRPr="005D6506" w:rsidRDefault="0098537C" w:rsidP="000148A8">
                          <w:pPr>
                            <w:pStyle w:val="Kontaktdaten"/>
                          </w:pPr>
                          <w:r>
                            <w:rPr>
                              <w:lang w:eastAsia="zh-CN"/>
                            </w:rPr>
                            <w:t>Fax: +49 7142 78-2107</w:t>
                          </w:r>
                          <w:r w:rsidR="00867325">
                            <w:t xml:space="preserve"> </w:t>
                          </w:r>
                        </w:p>
                        <w:p w14:paraId="75840B82" w14:textId="746A2370" w:rsidR="00867325" w:rsidRPr="005D6506" w:rsidRDefault="0098537C" w:rsidP="000148A8">
                          <w:pPr>
                            <w:pStyle w:val="Kontaktdaten"/>
                          </w:pPr>
                          <w:r>
                            <w:rPr>
                              <w:lang w:eastAsia="zh-CN"/>
                            </w:rPr>
                            <w:t>info@durr.com</w:t>
                          </w:r>
                          <w:r w:rsidR="00867325">
                            <w:t xml:space="preserve"> </w:t>
                          </w:r>
                        </w:p>
                        <w:p w14:paraId="65BA7F86" w14:textId="422D3C42" w:rsidR="00867325" w:rsidRPr="005D6506" w:rsidRDefault="0098537C" w:rsidP="000148A8">
                          <w:pPr>
                            <w:pStyle w:val="Kontaktdaten"/>
                          </w:pPr>
                          <w:r>
                            <w:rPr>
                              <w:lang w:eastAsia="zh-CN"/>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3253A9" id="_x0000_t202" coordsize="21600,21600" o:spt="202" path="m,l,21600r21600,l21600,xe">
              <v:stroke joinstyle="miter"/>
              <v:path gradientshapeok="t" o:connecttype="rect"/>
            </v:shapetype>
            <v:shape id="Textfeld 35" o:spid="_x0000_s1029"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" filled="f" stroked="f" strokeweight=".5pt">
              <v:textbox inset="0,0,0,0">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66ADD612" w:rsidR="00867325" w:rsidRPr="005D6506" w:rsidRDefault="00867325" w:rsidP="000148A8">
                    <w:pPr>
                      <w:pStyle w:val="Kontaktdaten"/>
                    </w:pPr>
                    <w:r w:rsidRPr="001E54CA">
                      <w:rPr>
                        <w:lang w:val="de-DE"/>
                      </w:rPr>
                      <w:t xml:space="preserve">Carl-Benz-Str. </w:t>
                    </w:r>
                    <w:r w:rsidR="0098537C">
                      <w:rPr>
                        <w:lang w:eastAsia="zh-CN"/>
                      </w:rPr>
                      <w:t>34</w:t>
                    </w:r>
                  </w:p>
                  <w:p w14:paraId="2A51176F" w14:textId="60574223" w:rsidR="00867325" w:rsidRPr="005D6506" w:rsidRDefault="0098537C" w:rsidP="000148A8">
                    <w:pPr>
                      <w:pStyle w:val="Kontaktdaten"/>
                    </w:pPr>
                    <w:r>
                      <w:rPr>
                        <w:lang w:eastAsia="zh-CN"/>
                      </w:rPr>
                      <w:t>74321 Bietigheim-Bissingen, Germany</w:t>
                    </w:r>
                  </w:p>
                  <w:p w14:paraId="03FCC3FC" w14:textId="77777777" w:rsidR="00867325" w:rsidRPr="005D6506" w:rsidRDefault="00867325" w:rsidP="000148A8">
                    <w:pPr>
                      <w:pStyle w:val="Kontaktdaten"/>
                    </w:pPr>
                  </w:p>
                  <w:p w14:paraId="12F7590A" w14:textId="4C25DD3A" w:rsidR="00867325" w:rsidRPr="005D6506" w:rsidRDefault="0098537C" w:rsidP="000148A8">
                    <w:pPr>
                      <w:pStyle w:val="Kontaktdaten"/>
                    </w:pPr>
                    <w:r>
                      <w:rPr>
                        <w:lang w:eastAsia="zh-CN"/>
                      </w:rPr>
                      <w:t>Tel.: +49 7142 78-0</w:t>
                    </w:r>
                    <w:r w:rsidR="00867325">
                      <w:t xml:space="preserve"> </w:t>
                    </w:r>
                  </w:p>
                  <w:p w14:paraId="361F9AD7" w14:textId="264AB75B" w:rsidR="00867325" w:rsidRPr="005D6506" w:rsidRDefault="0098537C" w:rsidP="000148A8">
                    <w:pPr>
                      <w:pStyle w:val="Kontaktdaten"/>
                    </w:pPr>
                    <w:r>
                      <w:rPr>
                        <w:lang w:eastAsia="zh-CN"/>
                      </w:rPr>
                      <w:t>Fax: +49 7142 78-2107</w:t>
                    </w:r>
                    <w:r w:rsidR="00867325">
                      <w:t xml:space="preserve"> </w:t>
                    </w:r>
                  </w:p>
                  <w:p w14:paraId="75840B82" w14:textId="746A2370" w:rsidR="00867325" w:rsidRPr="005D6506" w:rsidRDefault="0098537C" w:rsidP="000148A8">
                    <w:pPr>
                      <w:pStyle w:val="Kontaktdaten"/>
                    </w:pPr>
                    <w:r>
                      <w:rPr>
                        <w:lang w:eastAsia="zh-CN"/>
                      </w:rPr>
                      <w:t>info@durr.com</w:t>
                    </w:r>
                    <w:r w:rsidR="00867325">
                      <w:t xml:space="preserve"> </w:t>
                    </w:r>
                  </w:p>
                  <w:p w14:paraId="65BA7F86" w14:textId="422D3C42" w:rsidR="00867325" w:rsidRPr="005D6506" w:rsidRDefault="0098537C" w:rsidP="000148A8">
                    <w:pPr>
                      <w:pStyle w:val="Kontaktdaten"/>
                    </w:pPr>
                    <w:r>
                      <w:rPr>
                        <w:lang w:eastAsia="zh-CN"/>
                      </w:rPr>
                      <w:t>www.durr.com</w:t>
                    </w:r>
                  </w:p>
                </w:txbxContent>
              </v:textbox>
              <w10:wrap anchorx="page" anchory="page"/>
            </v:shape>
          </w:pict>
        </mc:Fallback>
      </mc:AlternateContent>
    </w:r>
    <w:r>
      <w:rPr>
        <w:noProof/>
      </w:rPr>
      <w:drawing>
        <wp:anchor distT="0" distB="0" distL="114300" distR="114300" simplePos="0" relativeHeight="251681792" behindDoc="0" locked="0" layoutInCell="1" allowOverlap="1" wp14:anchorId="6CD19CFB" wp14:editId="40804C15">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18130849">
    <w:abstractNumId w:val="2"/>
  </w:num>
  <w:num w:numId="2" w16cid:durableId="771627700">
    <w:abstractNumId w:val="14"/>
  </w:num>
  <w:num w:numId="3" w16cid:durableId="1260333964">
    <w:abstractNumId w:val="4"/>
  </w:num>
  <w:num w:numId="4" w16cid:durableId="103234911">
    <w:abstractNumId w:val="7"/>
  </w:num>
  <w:num w:numId="5" w16cid:durableId="1907449082">
    <w:abstractNumId w:val="11"/>
  </w:num>
  <w:num w:numId="6" w16cid:durableId="599097157">
    <w:abstractNumId w:val="1"/>
  </w:num>
  <w:num w:numId="7" w16cid:durableId="1655525078">
    <w:abstractNumId w:val="16"/>
  </w:num>
  <w:num w:numId="8" w16cid:durableId="319428173">
    <w:abstractNumId w:val="6"/>
  </w:num>
  <w:num w:numId="9" w16cid:durableId="267658513">
    <w:abstractNumId w:val="15"/>
  </w:num>
  <w:num w:numId="10" w16cid:durableId="493230245">
    <w:abstractNumId w:val="5"/>
  </w:num>
  <w:num w:numId="11" w16cid:durableId="939146503">
    <w:abstractNumId w:val="0"/>
  </w:num>
  <w:num w:numId="12" w16cid:durableId="816534998">
    <w:abstractNumId w:val="3"/>
  </w:num>
  <w:num w:numId="13" w16cid:durableId="1976174490">
    <w:abstractNumId w:val="8"/>
  </w:num>
  <w:num w:numId="14" w16cid:durableId="945766978">
    <w:abstractNumId w:val="10"/>
  </w:num>
  <w:num w:numId="15" w16cid:durableId="1101490000">
    <w:abstractNumId w:val="13"/>
  </w:num>
  <w:num w:numId="16" w16cid:durableId="532499461">
    <w:abstractNumId w:val="12"/>
  </w:num>
  <w:num w:numId="17" w16cid:durableId="20916604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3AB"/>
    <w:rsid w:val="00002B4C"/>
    <w:rsid w:val="000042E4"/>
    <w:rsid w:val="00004D92"/>
    <w:rsid w:val="00005AF4"/>
    <w:rsid w:val="0001039C"/>
    <w:rsid w:val="000104B5"/>
    <w:rsid w:val="00010D13"/>
    <w:rsid w:val="000137F9"/>
    <w:rsid w:val="00013B23"/>
    <w:rsid w:val="000148A8"/>
    <w:rsid w:val="00014986"/>
    <w:rsid w:val="00015F92"/>
    <w:rsid w:val="000167DA"/>
    <w:rsid w:val="00020DB0"/>
    <w:rsid w:val="0002273A"/>
    <w:rsid w:val="00024963"/>
    <w:rsid w:val="00025693"/>
    <w:rsid w:val="000264AC"/>
    <w:rsid w:val="00026B8C"/>
    <w:rsid w:val="00030020"/>
    <w:rsid w:val="000308AB"/>
    <w:rsid w:val="00030C1A"/>
    <w:rsid w:val="00033D41"/>
    <w:rsid w:val="00034B18"/>
    <w:rsid w:val="0003543C"/>
    <w:rsid w:val="00036336"/>
    <w:rsid w:val="000367B9"/>
    <w:rsid w:val="00036D55"/>
    <w:rsid w:val="00037BB3"/>
    <w:rsid w:val="00037FF7"/>
    <w:rsid w:val="00040FEA"/>
    <w:rsid w:val="0004140A"/>
    <w:rsid w:val="000414A4"/>
    <w:rsid w:val="00041BEF"/>
    <w:rsid w:val="0004297D"/>
    <w:rsid w:val="00043229"/>
    <w:rsid w:val="00043693"/>
    <w:rsid w:val="000436AB"/>
    <w:rsid w:val="00045646"/>
    <w:rsid w:val="00045B99"/>
    <w:rsid w:val="000471C0"/>
    <w:rsid w:val="0005000A"/>
    <w:rsid w:val="00054826"/>
    <w:rsid w:val="000557D8"/>
    <w:rsid w:val="00055944"/>
    <w:rsid w:val="00056BD2"/>
    <w:rsid w:val="0006090A"/>
    <w:rsid w:val="00062B5A"/>
    <w:rsid w:val="00062BC6"/>
    <w:rsid w:val="00062C8E"/>
    <w:rsid w:val="00064547"/>
    <w:rsid w:val="00065589"/>
    <w:rsid w:val="0006654A"/>
    <w:rsid w:val="000667BB"/>
    <w:rsid w:val="000679B5"/>
    <w:rsid w:val="00067A27"/>
    <w:rsid w:val="0007214A"/>
    <w:rsid w:val="00073211"/>
    <w:rsid w:val="000750E4"/>
    <w:rsid w:val="00077087"/>
    <w:rsid w:val="00080B40"/>
    <w:rsid w:val="000830E8"/>
    <w:rsid w:val="0008469F"/>
    <w:rsid w:val="00086E77"/>
    <w:rsid w:val="00090C8B"/>
    <w:rsid w:val="00093F65"/>
    <w:rsid w:val="00095F60"/>
    <w:rsid w:val="00097770"/>
    <w:rsid w:val="00097924"/>
    <w:rsid w:val="000A0BBC"/>
    <w:rsid w:val="000A1C89"/>
    <w:rsid w:val="000A42AA"/>
    <w:rsid w:val="000A6420"/>
    <w:rsid w:val="000A779F"/>
    <w:rsid w:val="000A799A"/>
    <w:rsid w:val="000B122D"/>
    <w:rsid w:val="000B17AC"/>
    <w:rsid w:val="000B66AA"/>
    <w:rsid w:val="000B6E58"/>
    <w:rsid w:val="000C009A"/>
    <w:rsid w:val="000C2A85"/>
    <w:rsid w:val="000C3AF3"/>
    <w:rsid w:val="000C3D2B"/>
    <w:rsid w:val="000C51E9"/>
    <w:rsid w:val="000C74C8"/>
    <w:rsid w:val="000D1130"/>
    <w:rsid w:val="000D1867"/>
    <w:rsid w:val="000D2A1D"/>
    <w:rsid w:val="000D4047"/>
    <w:rsid w:val="000D5F8A"/>
    <w:rsid w:val="000D7490"/>
    <w:rsid w:val="000E0D2D"/>
    <w:rsid w:val="000E1138"/>
    <w:rsid w:val="000E1B40"/>
    <w:rsid w:val="000E2B97"/>
    <w:rsid w:val="000E3194"/>
    <w:rsid w:val="000F1B6F"/>
    <w:rsid w:val="000F215E"/>
    <w:rsid w:val="000F2860"/>
    <w:rsid w:val="000F2AAE"/>
    <w:rsid w:val="000F52E1"/>
    <w:rsid w:val="000F531F"/>
    <w:rsid w:val="000F599A"/>
    <w:rsid w:val="000F6AC6"/>
    <w:rsid w:val="000F7133"/>
    <w:rsid w:val="00100C0C"/>
    <w:rsid w:val="0010134F"/>
    <w:rsid w:val="00102066"/>
    <w:rsid w:val="0010278C"/>
    <w:rsid w:val="00102C09"/>
    <w:rsid w:val="00103E99"/>
    <w:rsid w:val="00103EE3"/>
    <w:rsid w:val="001052E0"/>
    <w:rsid w:val="00106F1C"/>
    <w:rsid w:val="001076E4"/>
    <w:rsid w:val="00112A88"/>
    <w:rsid w:val="00112DEF"/>
    <w:rsid w:val="00112DF3"/>
    <w:rsid w:val="00114E74"/>
    <w:rsid w:val="00115190"/>
    <w:rsid w:val="001167D1"/>
    <w:rsid w:val="00116F3F"/>
    <w:rsid w:val="00116F84"/>
    <w:rsid w:val="00117904"/>
    <w:rsid w:val="00117C7F"/>
    <w:rsid w:val="001212C9"/>
    <w:rsid w:val="00121333"/>
    <w:rsid w:val="0012359A"/>
    <w:rsid w:val="00124E6A"/>
    <w:rsid w:val="00127C17"/>
    <w:rsid w:val="001340AE"/>
    <w:rsid w:val="001342B5"/>
    <w:rsid w:val="00135319"/>
    <w:rsid w:val="00142FDB"/>
    <w:rsid w:val="001440F5"/>
    <w:rsid w:val="001472E5"/>
    <w:rsid w:val="00147965"/>
    <w:rsid w:val="001502D5"/>
    <w:rsid w:val="0015096A"/>
    <w:rsid w:val="00151506"/>
    <w:rsid w:val="00151DD3"/>
    <w:rsid w:val="00153CF7"/>
    <w:rsid w:val="00153D07"/>
    <w:rsid w:val="0015471F"/>
    <w:rsid w:val="00156036"/>
    <w:rsid w:val="00156161"/>
    <w:rsid w:val="001608D5"/>
    <w:rsid w:val="0016098E"/>
    <w:rsid w:val="0016271C"/>
    <w:rsid w:val="00162EEF"/>
    <w:rsid w:val="0016325F"/>
    <w:rsid w:val="00163B9D"/>
    <w:rsid w:val="001679F5"/>
    <w:rsid w:val="00167B3D"/>
    <w:rsid w:val="0017071A"/>
    <w:rsid w:val="00170EA8"/>
    <w:rsid w:val="00172CBE"/>
    <w:rsid w:val="00174FE2"/>
    <w:rsid w:val="001753DD"/>
    <w:rsid w:val="0017629C"/>
    <w:rsid w:val="00176D8A"/>
    <w:rsid w:val="00180890"/>
    <w:rsid w:val="00180D0F"/>
    <w:rsid w:val="001816DB"/>
    <w:rsid w:val="00183E70"/>
    <w:rsid w:val="00186723"/>
    <w:rsid w:val="001871DC"/>
    <w:rsid w:val="001877A6"/>
    <w:rsid w:val="00190654"/>
    <w:rsid w:val="00190E6C"/>
    <w:rsid w:val="001935AE"/>
    <w:rsid w:val="00194AC6"/>
    <w:rsid w:val="00196D4D"/>
    <w:rsid w:val="00197009"/>
    <w:rsid w:val="001971FF"/>
    <w:rsid w:val="001976C3"/>
    <w:rsid w:val="001A0707"/>
    <w:rsid w:val="001A0A32"/>
    <w:rsid w:val="001A0C50"/>
    <w:rsid w:val="001A297C"/>
    <w:rsid w:val="001A4B8A"/>
    <w:rsid w:val="001A5B15"/>
    <w:rsid w:val="001A65EE"/>
    <w:rsid w:val="001A7119"/>
    <w:rsid w:val="001A780D"/>
    <w:rsid w:val="001B0FE9"/>
    <w:rsid w:val="001B20AC"/>
    <w:rsid w:val="001B5E58"/>
    <w:rsid w:val="001B6088"/>
    <w:rsid w:val="001C073E"/>
    <w:rsid w:val="001C0A26"/>
    <w:rsid w:val="001C0A39"/>
    <w:rsid w:val="001C106D"/>
    <w:rsid w:val="001C25DF"/>
    <w:rsid w:val="001C5EB3"/>
    <w:rsid w:val="001C789C"/>
    <w:rsid w:val="001D00E0"/>
    <w:rsid w:val="001D0887"/>
    <w:rsid w:val="001D0F2E"/>
    <w:rsid w:val="001D3F71"/>
    <w:rsid w:val="001D697E"/>
    <w:rsid w:val="001D776F"/>
    <w:rsid w:val="001E02DE"/>
    <w:rsid w:val="001E0AC2"/>
    <w:rsid w:val="001E34A6"/>
    <w:rsid w:val="001E3EE8"/>
    <w:rsid w:val="001E466E"/>
    <w:rsid w:val="001E54CA"/>
    <w:rsid w:val="001E5C84"/>
    <w:rsid w:val="001E6306"/>
    <w:rsid w:val="001F0B86"/>
    <w:rsid w:val="001F0FE1"/>
    <w:rsid w:val="001F3730"/>
    <w:rsid w:val="001F6276"/>
    <w:rsid w:val="001F65A6"/>
    <w:rsid w:val="001F6D5E"/>
    <w:rsid w:val="001F7608"/>
    <w:rsid w:val="001F7E95"/>
    <w:rsid w:val="002023CB"/>
    <w:rsid w:val="0020309C"/>
    <w:rsid w:val="0020322F"/>
    <w:rsid w:val="00205B62"/>
    <w:rsid w:val="0020631B"/>
    <w:rsid w:val="00206375"/>
    <w:rsid w:val="002064E2"/>
    <w:rsid w:val="002077D3"/>
    <w:rsid w:val="00207E21"/>
    <w:rsid w:val="00211336"/>
    <w:rsid w:val="00211638"/>
    <w:rsid w:val="002118EB"/>
    <w:rsid w:val="00212C1C"/>
    <w:rsid w:val="00216B4F"/>
    <w:rsid w:val="00216BD0"/>
    <w:rsid w:val="00216FC6"/>
    <w:rsid w:val="002176DB"/>
    <w:rsid w:val="0022107C"/>
    <w:rsid w:val="0022429D"/>
    <w:rsid w:val="00224F17"/>
    <w:rsid w:val="00224FCC"/>
    <w:rsid w:val="00226865"/>
    <w:rsid w:val="00227183"/>
    <w:rsid w:val="002302B1"/>
    <w:rsid w:val="00231A54"/>
    <w:rsid w:val="00231C37"/>
    <w:rsid w:val="00234486"/>
    <w:rsid w:val="0023510D"/>
    <w:rsid w:val="002354AF"/>
    <w:rsid w:val="0023563A"/>
    <w:rsid w:val="002377C9"/>
    <w:rsid w:val="00237F71"/>
    <w:rsid w:val="00240310"/>
    <w:rsid w:val="002407B0"/>
    <w:rsid w:val="00240B91"/>
    <w:rsid w:val="00241C6D"/>
    <w:rsid w:val="002429B7"/>
    <w:rsid w:val="00243F9B"/>
    <w:rsid w:val="0024491B"/>
    <w:rsid w:val="00252189"/>
    <w:rsid w:val="00252C12"/>
    <w:rsid w:val="0025441C"/>
    <w:rsid w:val="0025687B"/>
    <w:rsid w:val="00256F02"/>
    <w:rsid w:val="0026127D"/>
    <w:rsid w:val="00261C1A"/>
    <w:rsid w:val="00263DB6"/>
    <w:rsid w:val="00264478"/>
    <w:rsid w:val="002655A1"/>
    <w:rsid w:val="00267CDF"/>
    <w:rsid w:val="002714A1"/>
    <w:rsid w:val="002717A8"/>
    <w:rsid w:val="00272E79"/>
    <w:rsid w:val="00273792"/>
    <w:rsid w:val="00274186"/>
    <w:rsid w:val="00275350"/>
    <w:rsid w:val="00280819"/>
    <w:rsid w:val="00280CB7"/>
    <w:rsid w:val="002823D8"/>
    <w:rsid w:val="00282680"/>
    <w:rsid w:val="00284C18"/>
    <w:rsid w:val="002860A2"/>
    <w:rsid w:val="0028777B"/>
    <w:rsid w:val="002908BC"/>
    <w:rsid w:val="00291C25"/>
    <w:rsid w:val="00291C73"/>
    <w:rsid w:val="00292501"/>
    <w:rsid w:val="00294020"/>
    <w:rsid w:val="0029492B"/>
    <w:rsid w:val="00294B59"/>
    <w:rsid w:val="00295FE0"/>
    <w:rsid w:val="00296095"/>
    <w:rsid w:val="00296AD3"/>
    <w:rsid w:val="002A1286"/>
    <w:rsid w:val="002A1717"/>
    <w:rsid w:val="002A172B"/>
    <w:rsid w:val="002A49F2"/>
    <w:rsid w:val="002A565B"/>
    <w:rsid w:val="002A5671"/>
    <w:rsid w:val="002A5D25"/>
    <w:rsid w:val="002A639F"/>
    <w:rsid w:val="002A672F"/>
    <w:rsid w:val="002A7AB3"/>
    <w:rsid w:val="002B06E7"/>
    <w:rsid w:val="002B18CE"/>
    <w:rsid w:val="002B1CF9"/>
    <w:rsid w:val="002B526A"/>
    <w:rsid w:val="002B5DD9"/>
    <w:rsid w:val="002B6A2B"/>
    <w:rsid w:val="002B71FB"/>
    <w:rsid w:val="002B7333"/>
    <w:rsid w:val="002B7692"/>
    <w:rsid w:val="002C00EB"/>
    <w:rsid w:val="002C0163"/>
    <w:rsid w:val="002C3BEB"/>
    <w:rsid w:val="002C5677"/>
    <w:rsid w:val="002C59C8"/>
    <w:rsid w:val="002C5FC3"/>
    <w:rsid w:val="002C7902"/>
    <w:rsid w:val="002D07D3"/>
    <w:rsid w:val="002D0F47"/>
    <w:rsid w:val="002D2E6A"/>
    <w:rsid w:val="002D2F8E"/>
    <w:rsid w:val="002D33B7"/>
    <w:rsid w:val="002D3884"/>
    <w:rsid w:val="002D3D7D"/>
    <w:rsid w:val="002D4939"/>
    <w:rsid w:val="002D506A"/>
    <w:rsid w:val="002D60E0"/>
    <w:rsid w:val="002D6E79"/>
    <w:rsid w:val="002D7143"/>
    <w:rsid w:val="002D7EB6"/>
    <w:rsid w:val="002E2125"/>
    <w:rsid w:val="002E31BB"/>
    <w:rsid w:val="002E47D5"/>
    <w:rsid w:val="002E5D10"/>
    <w:rsid w:val="002E656C"/>
    <w:rsid w:val="002E6BCA"/>
    <w:rsid w:val="002E7EB1"/>
    <w:rsid w:val="002F482E"/>
    <w:rsid w:val="002F4DE5"/>
    <w:rsid w:val="002F6BF1"/>
    <w:rsid w:val="002F7140"/>
    <w:rsid w:val="0030067C"/>
    <w:rsid w:val="00302DB1"/>
    <w:rsid w:val="003035A6"/>
    <w:rsid w:val="00306C97"/>
    <w:rsid w:val="00310957"/>
    <w:rsid w:val="00310CAE"/>
    <w:rsid w:val="00314F27"/>
    <w:rsid w:val="00316A1A"/>
    <w:rsid w:val="00317346"/>
    <w:rsid w:val="00317900"/>
    <w:rsid w:val="00317D3C"/>
    <w:rsid w:val="00322FE4"/>
    <w:rsid w:val="00324804"/>
    <w:rsid w:val="00330683"/>
    <w:rsid w:val="00333CF4"/>
    <w:rsid w:val="00335617"/>
    <w:rsid w:val="0033769D"/>
    <w:rsid w:val="00341ED1"/>
    <w:rsid w:val="00344BA5"/>
    <w:rsid w:val="00345773"/>
    <w:rsid w:val="003473D1"/>
    <w:rsid w:val="00351665"/>
    <w:rsid w:val="00351AF4"/>
    <w:rsid w:val="00352E30"/>
    <w:rsid w:val="00353219"/>
    <w:rsid w:val="00354C04"/>
    <w:rsid w:val="0035568F"/>
    <w:rsid w:val="003558BA"/>
    <w:rsid w:val="00355A4B"/>
    <w:rsid w:val="00356188"/>
    <w:rsid w:val="00356E9A"/>
    <w:rsid w:val="00357644"/>
    <w:rsid w:val="00360089"/>
    <w:rsid w:val="0036088A"/>
    <w:rsid w:val="0036125D"/>
    <w:rsid w:val="00362153"/>
    <w:rsid w:val="00362739"/>
    <w:rsid w:val="00364A10"/>
    <w:rsid w:val="00364A84"/>
    <w:rsid w:val="00366A8E"/>
    <w:rsid w:val="00367721"/>
    <w:rsid w:val="00373615"/>
    <w:rsid w:val="003738D7"/>
    <w:rsid w:val="00373E56"/>
    <w:rsid w:val="00374148"/>
    <w:rsid w:val="00375576"/>
    <w:rsid w:val="00375D1A"/>
    <w:rsid w:val="00376133"/>
    <w:rsid w:val="003849ED"/>
    <w:rsid w:val="00386420"/>
    <w:rsid w:val="00386D7F"/>
    <w:rsid w:val="00390828"/>
    <w:rsid w:val="0039367F"/>
    <w:rsid w:val="00393DD8"/>
    <w:rsid w:val="00394198"/>
    <w:rsid w:val="00395574"/>
    <w:rsid w:val="0039654F"/>
    <w:rsid w:val="00397D0C"/>
    <w:rsid w:val="003A046C"/>
    <w:rsid w:val="003A080B"/>
    <w:rsid w:val="003A1800"/>
    <w:rsid w:val="003A1D02"/>
    <w:rsid w:val="003A2989"/>
    <w:rsid w:val="003A692D"/>
    <w:rsid w:val="003B0692"/>
    <w:rsid w:val="003B160B"/>
    <w:rsid w:val="003B1684"/>
    <w:rsid w:val="003B4AA9"/>
    <w:rsid w:val="003B5A19"/>
    <w:rsid w:val="003B64FA"/>
    <w:rsid w:val="003B74FF"/>
    <w:rsid w:val="003C05C9"/>
    <w:rsid w:val="003C2201"/>
    <w:rsid w:val="003C492A"/>
    <w:rsid w:val="003C60F4"/>
    <w:rsid w:val="003D50EB"/>
    <w:rsid w:val="003D770A"/>
    <w:rsid w:val="003E06FE"/>
    <w:rsid w:val="003E19E9"/>
    <w:rsid w:val="003E46AF"/>
    <w:rsid w:val="003E5350"/>
    <w:rsid w:val="003E586E"/>
    <w:rsid w:val="003E5B52"/>
    <w:rsid w:val="003E5FEC"/>
    <w:rsid w:val="003E738F"/>
    <w:rsid w:val="003E7CF8"/>
    <w:rsid w:val="003F0CD8"/>
    <w:rsid w:val="003F1873"/>
    <w:rsid w:val="003F3397"/>
    <w:rsid w:val="003F4B44"/>
    <w:rsid w:val="00401047"/>
    <w:rsid w:val="0040171E"/>
    <w:rsid w:val="00402949"/>
    <w:rsid w:val="00402AD2"/>
    <w:rsid w:val="0040381F"/>
    <w:rsid w:val="00404174"/>
    <w:rsid w:val="0040550A"/>
    <w:rsid w:val="0040784F"/>
    <w:rsid w:val="00407CD3"/>
    <w:rsid w:val="00415275"/>
    <w:rsid w:val="00424A3C"/>
    <w:rsid w:val="00426FE9"/>
    <w:rsid w:val="00430F5A"/>
    <w:rsid w:val="00431782"/>
    <w:rsid w:val="004320AA"/>
    <w:rsid w:val="004332CC"/>
    <w:rsid w:val="0043346C"/>
    <w:rsid w:val="00433891"/>
    <w:rsid w:val="004370EF"/>
    <w:rsid w:val="00437D15"/>
    <w:rsid w:val="004400ED"/>
    <w:rsid w:val="004404FF"/>
    <w:rsid w:val="00441C12"/>
    <w:rsid w:val="00441E1D"/>
    <w:rsid w:val="004427AF"/>
    <w:rsid w:val="00442AD1"/>
    <w:rsid w:val="00444567"/>
    <w:rsid w:val="00444928"/>
    <w:rsid w:val="004462D7"/>
    <w:rsid w:val="00446868"/>
    <w:rsid w:val="00450174"/>
    <w:rsid w:val="00450D7A"/>
    <w:rsid w:val="00451868"/>
    <w:rsid w:val="00451CA7"/>
    <w:rsid w:val="004521C4"/>
    <w:rsid w:val="004535D9"/>
    <w:rsid w:val="00454183"/>
    <w:rsid w:val="00455402"/>
    <w:rsid w:val="00456256"/>
    <w:rsid w:val="00456CE4"/>
    <w:rsid w:val="0045763C"/>
    <w:rsid w:val="004606AC"/>
    <w:rsid w:val="0046201D"/>
    <w:rsid w:val="00462DDC"/>
    <w:rsid w:val="0046552B"/>
    <w:rsid w:val="004667BA"/>
    <w:rsid w:val="00466954"/>
    <w:rsid w:val="00467800"/>
    <w:rsid w:val="00467BB4"/>
    <w:rsid w:val="00470EFD"/>
    <w:rsid w:val="0047148F"/>
    <w:rsid w:val="00473AEC"/>
    <w:rsid w:val="004749B7"/>
    <w:rsid w:val="004749EC"/>
    <w:rsid w:val="00476060"/>
    <w:rsid w:val="004762B9"/>
    <w:rsid w:val="0047652B"/>
    <w:rsid w:val="00476746"/>
    <w:rsid w:val="00477801"/>
    <w:rsid w:val="0048527C"/>
    <w:rsid w:val="0048582A"/>
    <w:rsid w:val="00486F5D"/>
    <w:rsid w:val="00487BFB"/>
    <w:rsid w:val="00491798"/>
    <w:rsid w:val="00494EE7"/>
    <w:rsid w:val="004A3A5F"/>
    <w:rsid w:val="004A4E67"/>
    <w:rsid w:val="004A5C1F"/>
    <w:rsid w:val="004A7106"/>
    <w:rsid w:val="004B16E8"/>
    <w:rsid w:val="004B3D7E"/>
    <w:rsid w:val="004B6D14"/>
    <w:rsid w:val="004C4ACB"/>
    <w:rsid w:val="004C6EBC"/>
    <w:rsid w:val="004D1A9C"/>
    <w:rsid w:val="004D1D0E"/>
    <w:rsid w:val="004D3165"/>
    <w:rsid w:val="004D7B9E"/>
    <w:rsid w:val="004E0D94"/>
    <w:rsid w:val="004E15B6"/>
    <w:rsid w:val="004E1FD6"/>
    <w:rsid w:val="004E2175"/>
    <w:rsid w:val="004E3872"/>
    <w:rsid w:val="004E52C7"/>
    <w:rsid w:val="004E5BD9"/>
    <w:rsid w:val="004E5E7F"/>
    <w:rsid w:val="004E7C0B"/>
    <w:rsid w:val="004F051D"/>
    <w:rsid w:val="004F206E"/>
    <w:rsid w:val="004F2A79"/>
    <w:rsid w:val="004F39B4"/>
    <w:rsid w:val="004F3E59"/>
    <w:rsid w:val="004F4E97"/>
    <w:rsid w:val="004F50F4"/>
    <w:rsid w:val="004F639D"/>
    <w:rsid w:val="004F65B3"/>
    <w:rsid w:val="004F6D74"/>
    <w:rsid w:val="004F7838"/>
    <w:rsid w:val="004F7BEE"/>
    <w:rsid w:val="004F7DB4"/>
    <w:rsid w:val="0050056C"/>
    <w:rsid w:val="00501172"/>
    <w:rsid w:val="0050140F"/>
    <w:rsid w:val="00502365"/>
    <w:rsid w:val="0050361B"/>
    <w:rsid w:val="00505786"/>
    <w:rsid w:val="00506BD5"/>
    <w:rsid w:val="00510FF5"/>
    <w:rsid w:val="00511067"/>
    <w:rsid w:val="005111AA"/>
    <w:rsid w:val="00512A48"/>
    <w:rsid w:val="00513534"/>
    <w:rsid w:val="0051492B"/>
    <w:rsid w:val="00515153"/>
    <w:rsid w:val="00520BFA"/>
    <w:rsid w:val="00521429"/>
    <w:rsid w:val="005218C8"/>
    <w:rsid w:val="00521CF5"/>
    <w:rsid w:val="00521FD5"/>
    <w:rsid w:val="00524571"/>
    <w:rsid w:val="00524BE9"/>
    <w:rsid w:val="00526CF0"/>
    <w:rsid w:val="005279CE"/>
    <w:rsid w:val="0053068C"/>
    <w:rsid w:val="005339EE"/>
    <w:rsid w:val="0053448B"/>
    <w:rsid w:val="00534503"/>
    <w:rsid w:val="00534721"/>
    <w:rsid w:val="00534C1A"/>
    <w:rsid w:val="00535580"/>
    <w:rsid w:val="005365B4"/>
    <w:rsid w:val="00540000"/>
    <w:rsid w:val="005425EE"/>
    <w:rsid w:val="00544308"/>
    <w:rsid w:val="0054450D"/>
    <w:rsid w:val="005447C9"/>
    <w:rsid w:val="00545777"/>
    <w:rsid w:val="00547BD5"/>
    <w:rsid w:val="00547EA5"/>
    <w:rsid w:val="00550920"/>
    <w:rsid w:val="005522F8"/>
    <w:rsid w:val="00552778"/>
    <w:rsid w:val="00554864"/>
    <w:rsid w:val="00554D8D"/>
    <w:rsid w:val="0055586E"/>
    <w:rsid w:val="00555999"/>
    <w:rsid w:val="00555E2A"/>
    <w:rsid w:val="005566F4"/>
    <w:rsid w:val="0056193D"/>
    <w:rsid w:val="00564109"/>
    <w:rsid w:val="005673AB"/>
    <w:rsid w:val="005673B5"/>
    <w:rsid w:val="005674E8"/>
    <w:rsid w:val="00570119"/>
    <w:rsid w:val="00571F1B"/>
    <w:rsid w:val="00575012"/>
    <w:rsid w:val="005755BD"/>
    <w:rsid w:val="00577A63"/>
    <w:rsid w:val="00580070"/>
    <w:rsid w:val="00581C8C"/>
    <w:rsid w:val="005837F9"/>
    <w:rsid w:val="00583D8C"/>
    <w:rsid w:val="00584007"/>
    <w:rsid w:val="005846FF"/>
    <w:rsid w:val="00584B9D"/>
    <w:rsid w:val="005854AC"/>
    <w:rsid w:val="00585BAE"/>
    <w:rsid w:val="00586C55"/>
    <w:rsid w:val="00587179"/>
    <w:rsid w:val="00587344"/>
    <w:rsid w:val="005913CF"/>
    <w:rsid w:val="00591CEB"/>
    <w:rsid w:val="00592D83"/>
    <w:rsid w:val="0059394B"/>
    <w:rsid w:val="00593AA7"/>
    <w:rsid w:val="005948AC"/>
    <w:rsid w:val="00594B29"/>
    <w:rsid w:val="00594DBE"/>
    <w:rsid w:val="00595560"/>
    <w:rsid w:val="00597F78"/>
    <w:rsid w:val="005A0571"/>
    <w:rsid w:val="005A1C80"/>
    <w:rsid w:val="005A5F8E"/>
    <w:rsid w:val="005B01C4"/>
    <w:rsid w:val="005B089C"/>
    <w:rsid w:val="005B1215"/>
    <w:rsid w:val="005B184A"/>
    <w:rsid w:val="005B19FD"/>
    <w:rsid w:val="005B24DD"/>
    <w:rsid w:val="005B2632"/>
    <w:rsid w:val="005B3214"/>
    <w:rsid w:val="005B344C"/>
    <w:rsid w:val="005B34DA"/>
    <w:rsid w:val="005B3CCD"/>
    <w:rsid w:val="005B5512"/>
    <w:rsid w:val="005C0905"/>
    <w:rsid w:val="005C0AF1"/>
    <w:rsid w:val="005C13A1"/>
    <w:rsid w:val="005C2C7E"/>
    <w:rsid w:val="005C335A"/>
    <w:rsid w:val="005C3B30"/>
    <w:rsid w:val="005C5ADB"/>
    <w:rsid w:val="005D1745"/>
    <w:rsid w:val="005D1DE4"/>
    <w:rsid w:val="005D1F94"/>
    <w:rsid w:val="005D3A5C"/>
    <w:rsid w:val="005D5830"/>
    <w:rsid w:val="005D5940"/>
    <w:rsid w:val="005D5A38"/>
    <w:rsid w:val="005D5CD4"/>
    <w:rsid w:val="005D6A17"/>
    <w:rsid w:val="005E041B"/>
    <w:rsid w:val="005E200B"/>
    <w:rsid w:val="005E27D6"/>
    <w:rsid w:val="005E61BD"/>
    <w:rsid w:val="005F010B"/>
    <w:rsid w:val="005F0DD8"/>
    <w:rsid w:val="005F182E"/>
    <w:rsid w:val="005F4FBF"/>
    <w:rsid w:val="005F7CEF"/>
    <w:rsid w:val="00601182"/>
    <w:rsid w:val="00602E06"/>
    <w:rsid w:val="00604BC0"/>
    <w:rsid w:val="00605C46"/>
    <w:rsid w:val="006074EB"/>
    <w:rsid w:val="0060792D"/>
    <w:rsid w:val="006117A1"/>
    <w:rsid w:val="00612772"/>
    <w:rsid w:val="00612C97"/>
    <w:rsid w:val="00612D80"/>
    <w:rsid w:val="00614890"/>
    <w:rsid w:val="00614DD0"/>
    <w:rsid w:val="00615158"/>
    <w:rsid w:val="00615ED0"/>
    <w:rsid w:val="00617EA4"/>
    <w:rsid w:val="006200B0"/>
    <w:rsid w:val="006203BD"/>
    <w:rsid w:val="00621ACA"/>
    <w:rsid w:val="0062554A"/>
    <w:rsid w:val="00626A28"/>
    <w:rsid w:val="00626A3A"/>
    <w:rsid w:val="0063066D"/>
    <w:rsid w:val="006311E0"/>
    <w:rsid w:val="006320A2"/>
    <w:rsid w:val="00632610"/>
    <w:rsid w:val="0063272A"/>
    <w:rsid w:val="00632EF5"/>
    <w:rsid w:val="00632F11"/>
    <w:rsid w:val="006351A9"/>
    <w:rsid w:val="00635A63"/>
    <w:rsid w:val="00635ABF"/>
    <w:rsid w:val="006401F7"/>
    <w:rsid w:val="0064027A"/>
    <w:rsid w:val="00640573"/>
    <w:rsid w:val="00641E89"/>
    <w:rsid w:val="00641F88"/>
    <w:rsid w:val="006438A8"/>
    <w:rsid w:val="00643A04"/>
    <w:rsid w:val="0064408D"/>
    <w:rsid w:val="006449CA"/>
    <w:rsid w:val="00645074"/>
    <w:rsid w:val="00652F64"/>
    <w:rsid w:val="006547D1"/>
    <w:rsid w:val="006555B8"/>
    <w:rsid w:val="0066051C"/>
    <w:rsid w:val="00661C2C"/>
    <w:rsid w:val="00662508"/>
    <w:rsid w:val="0066358A"/>
    <w:rsid w:val="00664318"/>
    <w:rsid w:val="0066573F"/>
    <w:rsid w:val="006673F5"/>
    <w:rsid w:val="00667573"/>
    <w:rsid w:val="006705DD"/>
    <w:rsid w:val="00670E84"/>
    <w:rsid w:val="006739AA"/>
    <w:rsid w:val="00674DB7"/>
    <w:rsid w:val="006762DA"/>
    <w:rsid w:val="00677A6E"/>
    <w:rsid w:val="0068106C"/>
    <w:rsid w:val="00681ECE"/>
    <w:rsid w:val="0068321E"/>
    <w:rsid w:val="00683E9E"/>
    <w:rsid w:val="0068420D"/>
    <w:rsid w:val="00684BB2"/>
    <w:rsid w:val="00684E66"/>
    <w:rsid w:val="0068636E"/>
    <w:rsid w:val="00691B0A"/>
    <w:rsid w:val="00691F9E"/>
    <w:rsid w:val="00693B69"/>
    <w:rsid w:val="00695F99"/>
    <w:rsid w:val="006A1B63"/>
    <w:rsid w:val="006A5A75"/>
    <w:rsid w:val="006A6348"/>
    <w:rsid w:val="006A688E"/>
    <w:rsid w:val="006B1581"/>
    <w:rsid w:val="006B2338"/>
    <w:rsid w:val="006B3194"/>
    <w:rsid w:val="006B592D"/>
    <w:rsid w:val="006B642B"/>
    <w:rsid w:val="006B6DD8"/>
    <w:rsid w:val="006C08D8"/>
    <w:rsid w:val="006C18E6"/>
    <w:rsid w:val="006C2364"/>
    <w:rsid w:val="006C2A31"/>
    <w:rsid w:val="006C38E6"/>
    <w:rsid w:val="006C3AA3"/>
    <w:rsid w:val="006C50E1"/>
    <w:rsid w:val="006C6111"/>
    <w:rsid w:val="006C6810"/>
    <w:rsid w:val="006C6E43"/>
    <w:rsid w:val="006D12F3"/>
    <w:rsid w:val="006D6C1A"/>
    <w:rsid w:val="006D7F10"/>
    <w:rsid w:val="006E2573"/>
    <w:rsid w:val="006E3A8C"/>
    <w:rsid w:val="006E4FBF"/>
    <w:rsid w:val="006E5594"/>
    <w:rsid w:val="006E5C09"/>
    <w:rsid w:val="006E7FBA"/>
    <w:rsid w:val="006F0473"/>
    <w:rsid w:val="006F2DE4"/>
    <w:rsid w:val="006F4577"/>
    <w:rsid w:val="006F4C75"/>
    <w:rsid w:val="006F66DA"/>
    <w:rsid w:val="006F66EE"/>
    <w:rsid w:val="006F6A7A"/>
    <w:rsid w:val="006F6D32"/>
    <w:rsid w:val="006F77C7"/>
    <w:rsid w:val="00704823"/>
    <w:rsid w:val="00705074"/>
    <w:rsid w:val="00706377"/>
    <w:rsid w:val="00706556"/>
    <w:rsid w:val="007065A6"/>
    <w:rsid w:val="007069B8"/>
    <w:rsid w:val="00710899"/>
    <w:rsid w:val="00712070"/>
    <w:rsid w:val="007125A4"/>
    <w:rsid w:val="00712D57"/>
    <w:rsid w:val="00713E2E"/>
    <w:rsid w:val="007142C2"/>
    <w:rsid w:val="007143B9"/>
    <w:rsid w:val="00716622"/>
    <w:rsid w:val="00720139"/>
    <w:rsid w:val="00720B65"/>
    <w:rsid w:val="007238F1"/>
    <w:rsid w:val="00723DE6"/>
    <w:rsid w:val="00724249"/>
    <w:rsid w:val="007245ED"/>
    <w:rsid w:val="00726540"/>
    <w:rsid w:val="00726A89"/>
    <w:rsid w:val="00726BFA"/>
    <w:rsid w:val="00727E16"/>
    <w:rsid w:val="0073277A"/>
    <w:rsid w:val="0073291B"/>
    <w:rsid w:val="00734321"/>
    <w:rsid w:val="00735030"/>
    <w:rsid w:val="00735570"/>
    <w:rsid w:val="0073592F"/>
    <w:rsid w:val="00736291"/>
    <w:rsid w:val="00744943"/>
    <w:rsid w:val="00745586"/>
    <w:rsid w:val="007461E0"/>
    <w:rsid w:val="007478DD"/>
    <w:rsid w:val="00751B25"/>
    <w:rsid w:val="00752ADD"/>
    <w:rsid w:val="00753908"/>
    <w:rsid w:val="00753B70"/>
    <w:rsid w:val="00754739"/>
    <w:rsid w:val="00755736"/>
    <w:rsid w:val="00755FDA"/>
    <w:rsid w:val="007579FC"/>
    <w:rsid w:val="00762C5B"/>
    <w:rsid w:val="007645B1"/>
    <w:rsid w:val="007675D8"/>
    <w:rsid w:val="00767D0C"/>
    <w:rsid w:val="00771469"/>
    <w:rsid w:val="00772BCD"/>
    <w:rsid w:val="00772BE3"/>
    <w:rsid w:val="00773BF3"/>
    <w:rsid w:val="00775358"/>
    <w:rsid w:val="007769A8"/>
    <w:rsid w:val="0078405F"/>
    <w:rsid w:val="0078480F"/>
    <w:rsid w:val="00786C56"/>
    <w:rsid w:val="0079372F"/>
    <w:rsid w:val="00794234"/>
    <w:rsid w:val="007946F8"/>
    <w:rsid w:val="00796DEF"/>
    <w:rsid w:val="007A0268"/>
    <w:rsid w:val="007A3574"/>
    <w:rsid w:val="007A7F56"/>
    <w:rsid w:val="007B2AD9"/>
    <w:rsid w:val="007B3C6F"/>
    <w:rsid w:val="007B3CB3"/>
    <w:rsid w:val="007B4A47"/>
    <w:rsid w:val="007B5124"/>
    <w:rsid w:val="007C0BAC"/>
    <w:rsid w:val="007C0C38"/>
    <w:rsid w:val="007C0F50"/>
    <w:rsid w:val="007C1F06"/>
    <w:rsid w:val="007C1FA4"/>
    <w:rsid w:val="007C4752"/>
    <w:rsid w:val="007C4CE6"/>
    <w:rsid w:val="007C6FA7"/>
    <w:rsid w:val="007C726C"/>
    <w:rsid w:val="007C7E8E"/>
    <w:rsid w:val="007D1C32"/>
    <w:rsid w:val="007D220B"/>
    <w:rsid w:val="007D439C"/>
    <w:rsid w:val="007D49EB"/>
    <w:rsid w:val="007D5E15"/>
    <w:rsid w:val="007D7804"/>
    <w:rsid w:val="007E0BF6"/>
    <w:rsid w:val="007E1C18"/>
    <w:rsid w:val="007E4D9A"/>
    <w:rsid w:val="007E5169"/>
    <w:rsid w:val="007E5288"/>
    <w:rsid w:val="007E54C0"/>
    <w:rsid w:val="007F2D89"/>
    <w:rsid w:val="007F402B"/>
    <w:rsid w:val="007F4972"/>
    <w:rsid w:val="007F4CF1"/>
    <w:rsid w:val="007F59B6"/>
    <w:rsid w:val="007F770C"/>
    <w:rsid w:val="00800119"/>
    <w:rsid w:val="00800B39"/>
    <w:rsid w:val="008010F3"/>
    <w:rsid w:val="00802751"/>
    <w:rsid w:val="00804846"/>
    <w:rsid w:val="00806495"/>
    <w:rsid w:val="008100CC"/>
    <w:rsid w:val="00810653"/>
    <w:rsid w:val="00814018"/>
    <w:rsid w:val="008147EA"/>
    <w:rsid w:val="00814940"/>
    <w:rsid w:val="008149DF"/>
    <w:rsid w:val="00815658"/>
    <w:rsid w:val="00815C60"/>
    <w:rsid w:val="00816302"/>
    <w:rsid w:val="00817EDB"/>
    <w:rsid w:val="00821292"/>
    <w:rsid w:val="00821FBC"/>
    <w:rsid w:val="00825029"/>
    <w:rsid w:val="00826567"/>
    <w:rsid w:val="00826991"/>
    <w:rsid w:val="00826A6D"/>
    <w:rsid w:val="00826C30"/>
    <w:rsid w:val="008276F4"/>
    <w:rsid w:val="00827948"/>
    <w:rsid w:val="00831283"/>
    <w:rsid w:val="00834293"/>
    <w:rsid w:val="008345AC"/>
    <w:rsid w:val="00834D0F"/>
    <w:rsid w:val="0084579C"/>
    <w:rsid w:val="0084627F"/>
    <w:rsid w:val="00850D0A"/>
    <w:rsid w:val="0085354B"/>
    <w:rsid w:val="0085432F"/>
    <w:rsid w:val="00857E8E"/>
    <w:rsid w:val="008643EC"/>
    <w:rsid w:val="008649EE"/>
    <w:rsid w:val="00866CA8"/>
    <w:rsid w:val="00867325"/>
    <w:rsid w:val="0087125F"/>
    <w:rsid w:val="0087343F"/>
    <w:rsid w:val="00873697"/>
    <w:rsid w:val="00874C03"/>
    <w:rsid w:val="0087597F"/>
    <w:rsid w:val="008761F6"/>
    <w:rsid w:val="00876DD1"/>
    <w:rsid w:val="008856CC"/>
    <w:rsid w:val="0088695A"/>
    <w:rsid w:val="00886AD8"/>
    <w:rsid w:val="00890887"/>
    <w:rsid w:val="00890E39"/>
    <w:rsid w:val="00891292"/>
    <w:rsid w:val="00894A06"/>
    <w:rsid w:val="00896295"/>
    <w:rsid w:val="00897E2C"/>
    <w:rsid w:val="008A0AEA"/>
    <w:rsid w:val="008A224A"/>
    <w:rsid w:val="008A2326"/>
    <w:rsid w:val="008A2794"/>
    <w:rsid w:val="008A2886"/>
    <w:rsid w:val="008A5BF3"/>
    <w:rsid w:val="008A6CEC"/>
    <w:rsid w:val="008A70B7"/>
    <w:rsid w:val="008A7152"/>
    <w:rsid w:val="008A792E"/>
    <w:rsid w:val="008B0BF6"/>
    <w:rsid w:val="008B0D22"/>
    <w:rsid w:val="008B0E2E"/>
    <w:rsid w:val="008B30DE"/>
    <w:rsid w:val="008B3B1F"/>
    <w:rsid w:val="008B50B9"/>
    <w:rsid w:val="008B59FF"/>
    <w:rsid w:val="008B61D7"/>
    <w:rsid w:val="008B7EDA"/>
    <w:rsid w:val="008C343A"/>
    <w:rsid w:val="008C4110"/>
    <w:rsid w:val="008C4154"/>
    <w:rsid w:val="008C5157"/>
    <w:rsid w:val="008C7F2C"/>
    <w:rsid w:val="008D0426"/>
    <w:rsid w:val="008D1453"/>
    <w:rsid w:val="008D2AEE"/>
    <w:rsid w:val="008D4D05"/>
    <w:rsid w:val="008D65C6"/>
    <w:rsid w:val="008D67AF"/>
    <w:rsid w:val="008D6CC5"/>
    <w:rsid w:val="008D7BC0"/>
    <w:rsid w:val="008E0C7C"/>
    <w:rsid w:val="008E5F87"/>
    <w:rsid w:val="008E7656"/>
    <w:rsid w:val="008E777A"/>
    <w:rsid w:val="008F08FC"/>
    <w:rsid w:val="008F0CCE"/>
    <w:rsid w:val="008F42FC"/>
    <w:rsid w:val="008F4796"/>
    <w:rsid w:val="008F5621"/>
    <w:rsid w:val="008F5E48"/>
    <w:rsid w:val="00901D5D"/>
    <w:rsid w:val="00902358"/>
    <w:rsid w:val="009057FA"/>
    <w:rsid w:val="00905B45"/>
    <w:rsid w:val="00905EDC"/>
    <w:rsid w:val="00915251"/>
    <w:rsid w:val="00915985"/>
    <w:rsid w:val="009163C0"/>
    <w:rsid w:val="00921CF1"/>
    <w:rsid w:val="00922A1A"/>
    <w:rsid w:val="0092481E"/>
    <w:rsid w:val="00924CB3"/>
    <w:rsid w:val="0092544D"/>
    <w:rsid w:val="00925F7D"/>
    <w:rsid w:val="00931A39"/>
    <w:rsid w:val="0093254F"/>
    <w:rsid w:val="00933393"/>
    <w:rsid w:val="00933B86"/>
    <w:rsid w:val="00940128"/>
    <w:rsid w:val="0094030E"/>
    <w:rsid w:val="009423D2"/>
    <w:rsid w:val="009430E9"/>
    <w:rsid w:val="00944105"/>
    <w:rsid w:val="00944A84"/>
    <w:rsid w:val="00945938"/>
    <w:rsid w:val="009527FF"/>
    <w:rsid w:val="00954516"/>
    <w:rsid w:val="009547D1"/>
    <w:rsid w:val="00954943"/>
    <w:rsid w:val="0095753D"/>
    <w:rsid w:val="00957881"/>
    <w:rsid w:val="009633E0"/>
    <w:rsid w:val="00965F78"/>
    <w:rsid w:val="00966391"/>
    <w:rsid w:val="00966723"/>
    <w:rsid w:val="00967AD9"/>
    <w:rsid w:val="00972120"/>
    <w:rsid w:val="00972EBA"/>
    <w:rsid w:val="00974ACB"/>
    <w:rsid w:val="00976EEA"/>
    <w:rsid w:val="00980062"/>
    <w:rsid w:val="00980499"/>
    <w:rsid w:val="00981F30"/>
    <w:rsid w:val="009841B1"/>
    <w:rsid w:val="00984566"/>
    <w:rsid w:val="0098537C"/>
    <w:rsid w:val="00985AEB"/>
    <w:rsid w:val="009863DF"/>
    <w:rsid w:val="009906C8"/>
    <w:rsid w:val="00991E0E"/>
    <w:rsid w:val="009929AE"/>
    <w:rsid w:val="009954F1"/>
    <w:rsid w:val="009959BC"/>
    <w:rsid w:val="00995B65"/>
    <w:rsid w:val="009A306C"/>
    <w:rsid w:val="009A351B"/>
    <w:rsid w:val="009A3C0E"/>
    <w:rsid w:val="009A41F2"/>
    <w:rsid w:val="009A454E"/>
    <w:rsid w:val="009A7B8B"/>
    <w:rsid w:val="009B2D9D"/>
    <w:rsid w:val="009B3099"/>
    <w:rsid w:val="009B5337"/>
    <w:rsid w:val="009B6731"/>
    <w:rsid w:val="009C0868"/>
    <w:rsid w:val="009C0A54"/>
    <w:rsid w:val="009C1F30"/>
    <w:rsid w:val="009C249B"/>
    <w:rsid w:val="009C2741"/>
    <w:rsid w:val="009C3285"/>
    <w:rsid w:val="009C3C81"/>
    <w:rsid w:val="009C7DAC"/>
    <w:rsid w:val="009C7DF4"/>
    <w:rsid w:val="009D0092"/>
    <w:rsid w:val="009D05DE"/>
    <w:rsid w:val="009D0715"/>
    <w:rsid w:val="009D2DBA"/>
    <w:rsid w:val="009D5806"/>
    <w:rsid w:val="009D5DEE"/>
    <w:rsid w:val="009D62BE"/>
    <w:rsid w:val="009E24ED"/>
    <w:rsid w:val="009E3C76"/>
    <w:rsid w:val="009E4826"/>
    <w:rsid w:val="009E664B"/>
    <w:rsid w:val="009F18FC"/>
    <w:rsid w:val="009F21D0"/>
    <w:rsid w:val="009F2305"/>
    <w:rsid w:val="009F252D"/>
    <w:rsid w:val="009F3774"/>
    <w:rsid w:val="009F4D93"/>
    <w:rsid w:val="009F5DF9"/>
    <w:rsid w:val="009F5FB8"/>
    <w:rsid w:val="009F6743"/>
    <w:rsid w:val="009F6E64"/>
    <w:rsid w:val="009F7CAA"/>
    <w:rsid w:val="00A00F8D"/>
    <w:rsid w:val="00A03D1A"/>
    <w:rsid w:val="00A050D1"/>
    <w:rsid w:val="00A06101"/>
    <w:rsid w:val="00A101C4"/>
    <w:rsid w:val="00A13565"/>
    <w:rsid w:val="00A14218"/>
    <w:rsid w:val="00A1622B"/>
    <w:rsid w:val="00A16BD5"/>
    <w:rsid w:val="00A1711B"/>
    <w:rsid w:val="00A175A2"/>
    <w:rsid w:val="00A20270"/>
    <w:rsid w:val="00A21AB0"/>
    <w:rsid w:val="00A247CA"/>
    <w:rsid w:val="00A2544A"/>
    <w:rsid w:val="00A27EFC"/>
    <w:rsid w:val="00A31DB8"/>
    <w:rsid w:val="00A33F2D"/>
    <w:rsid w:val="00A3404B"/>
    <w:rsid w:val="00A3452B"/>
    <w:rsid w:val="00A36FE0"/>
    <w:rsid w:val="00A40E17"/>
    <w:rsid w:val="00A42E33"/>
    <w:rsid w:val="00A43AE5"/>
    <w:rsid w:val="00A43F1A"/>
    <w:rsid w:val="00A45840"/>
    <w:rsid w:val="00A46F54"/>
    <w:rsid w:val="00A5285E"/>
    <w:rsid w:val="00A5502B"/>
    <w:rsid w:val="00A55960"/>
    <w:rsid w:val="00A56265"/>
    <w:rsid w:val="00A562F7"/>
    <w:rsid w:val="00A56E32"/>
    <w:rsid w:val="00A5700C"/>
    <w:rsid w:val="00A57063"/>
    <w:rsid w:val="00A61D88"/>
    <w:rsid w:val="00A623FB"/>
    <w:rsid w:val="00A6240A"/>
    <w:rsid w:val="00A624FA"/>
    <w:rsid w:val="00A63285"/>
    <w:rsid w:val="00A642C9"/>
    <w:rsid w:val="00A6551F"/>
    <w:rsid w:val="00A65AE5"/>
    <w:rsid w:val="00A67022"/>
    <w:rsid w:val="00A70A5F"/>
    <w:rsid w:val="00A71136"/>
    <w:rsid w:val="00A73418"/>
    <w:rsid w:val="00A7388B"/>
    <w:rsid w:val="00A76E34"/>
    <w:rsid w:val="00A81731"/>
    <w:rsid w:val="00A81C5D"/>
    <w:rsid w:val="00A82F57"/>
    <w:rsid w:val="00A856A4"/>
    <w:rsid w:val="00A856EA"/>
    <w:rsid w:val="00A873A1"/>
    <w:rsid w:val="00A87E56"/>
    <w:rsid w:val="00A9208D"/>
    <w:rsid w:val="00A931BA"/>
    <w:rsid w:val="00A93B09"/>
    <w:rsid w:val="00A9406A"/>
    <w:rsid w:val="00A962D0"/>
    <w:rsid w:val="00A96A01"/>
    <w:rsid w:val="00A976CC"/>
    <w:rsid w:val="00A97E72"/>
    <w:rsid w:val="00AA0F84"/>
    <w:rsid w:val="00AA2EC0"/>
    <w:rsid w:val="00AA4D33"/>
    <w:rsid w:val="00AA4F45"/>
    <w:rsid w:val="00AB193D"/>
    <w:rsid w:val="00AB1B65"/>
    <w:rsid w:val="00AB23FA"/>
    <w:rsid w:val="00AB384A"/>
    <w:rsid w:val="00AB5C73"/>
    <w:rsid w:val="00AB6134"/>
    <w:rsid w:val="00AB7342"/>
    <w:rsid w:val="00AC0A92"/>
    <w:rsid w:val="00AC0C0A"/>
    <w:rsid w:val="00AC128D"/>
    <w:rsid w:val="00AC1795"/>
    <w:rsid w:val="00AC1EE5"/>
    <w:rsid w:val="00AC25D2"/>
    <w:rsid w:val="00AC317B"/>
    <w:rsid w:val="00AC3283"/>
    <w:rsid w:val="00AC3D4B"/>
    <w:rsid w:val="00AC4932"/>
    <w:rsid w:val="00AC6378"/>
    <w:rsid w:val="00AD04D8"/>
    <w:rsid w:val="00AD06E2"/>
    <w:rsid w:val="00AD23E1"/>
    <w:rsid w:val="00AD3753"/>
    <w:rsid w:val="00AD4E57"/>
    <w:rsid w:val="00AD74DF"/>
    <w:rsid w:val="00AD7E8E"/>
    <w:rsid w:val="00AE0CC8"/>
    <w:rsid w:val="00AE39A6"/>
    <w:rsid w:val="00AE447F"/>
    <w:rsid w:val="00AE5481"/>
    <w:rsid w:val="00AE5695"/>
    <w:rsid w:val="00AE5870"/>
    <w:rsid w:val="00AE6E1E"/>
    <w:rsid w:val="00AF13BD"/>
    <w:rsid w:val="00AF4F8B"/>
    <w:rsid w:val="00AF50E0"/>
    <w:rsid w:val="00AF5371"/>
    <w:rsid w:val="00AF7AAF"/>
    <w:rsid w:val="00AF7EA7"/>
    <w:rsid w:val="00B030B8"/>
    <w:rsid w:val="00B04D85"/>
    <w:rsid w:val="00B05BDF"/>
    <w:rsid w:val="00B102DE"/>
    <w:rsid w:val="00B117C4"/>
    <w:rsid w:val="00B12305"/>
    <w:rsid w:val="00B143FE"/>
    <w:rsid w:val="00B14561"/>
    <w:rsid w:val="00B14642"/>
    <w:rsid w:val="00B17605"/>
    <w:rsid w:val="00B20920"/>
    <w:rsid w:val="00B24F8E"/>
    <w:rsid w:val="00B25F7B"/>
    <w:rsid w:val="00B261E4"/>
    <w:rsid w:val="00B2695D"/>
    <w:rsid w:val="00B27CF0"/>
    <w:rsid w:val="00B27FCB"/>
    <w:rsid w:val="00B31163"/>
    <w:rsid w:val="00B32060"/>
    <w:rsid w:val="00B33267"/>
    <w:rsid w:val="00B332C3"/>
    <w:rsid w:val="00B34292"/>
    <w:rsid w:val="00B34A9F"/>
    <w:rsid w:val="00B34C62"/>
    <w:rsid w:val="00B35EAA"/>
    <w:rsid w:val="00B35F55"/>
    <w:rsid w:val="00B361C2"/>
    <w:rsid w:val="00B37658"/>
    <w:rsid w:val="00B37FAE"/>
    <w:rsid w:val="00B432AF"/>
    <w:rsid w:val="00B45242"/>
    <w:rsid w:val="00B46061"/>
    <w:rsid w:val="00B52C33"/>
    <w:rsid w:val="00B57C05"/>
    <w:rsid w:val="00B60D1B"/>
    <w:rsid w:val="00B61893"/>
    <w:rsid w:val="00B639BB"/>
    <w:rsid w:val="00B63B39"/>
    <w:rsid w:val="00B67227"/>
    <w:rsid w:val="00B67ADF"/>
    <w:rsid w:val="00B7131B"/>
    <w:rsid w:val="00B72909"/>
    <w:rsid w:val="00B72CCA"/>
    <w:rsid w:val="00B74D6A"/>
    <w:rsid w:val="00B74E94"/>
    <w:rsid w:val="00B74EEC"/>
    <w:rsid w:val="00B75624"/>
    <w:rsid w:val="00B75BE3"/>
    <w:rsid w:val="00B76AC4"/>
    <w:rsid w:val="00B7754C"/>
    <w:rsid w:val="00B779F2"/>
    <w:rsid w:val="00B77DFE"/>
    <w:rsid w:val="00B80067"/>
    <w:rsid w:val="00B809DB"/>
    <w:rsid w:val="00B827AD"/>
    <w:rsid w:val="00B84A2E"/>
    <w:rsid w:val="00B85361"/>
    <w:rsid w:val="00B85811"/>
    <w:rsid w:val="00B9049E"/>
    <w:rsid w:val="00B90801"/>
    <w:rsid w:val="00B90A7D"/>
    <w:rsid w:val="00B91F6A"/>
    <w:rsid w:val="00B95A5D"/>
    <w:rsid w:val="00B965A1"/>
    <w:rsid w:val="00B966C9"/>
    <w:rsid w:val="00BA105F"/>
    <w:rsid w:val="00BA2DDA"/>
    <w:rsid w:val="00BA3245"/>
    <w:rsid w:val="00BA38A7"/>
    <w:rsid w:val="00BA49C1"/>
    <w:rsid w:val="00BA6D17"/>
    <w:rsid w:val="00BA72C4"/>
    <w:rsid w:val="00BA7C6B"/>
    <w:rsid w:val="00BB2126"/>
    <w:rsid w:val="00BB2C4F"/>
    <w:rsid w:val="00BB2C53"/>
    <w:rsid w:val="00BB4936"/>
    <w:rsid w:val="00BB4C6F"/>
    <w:rsid w:val="00BB6D1A"/>
    <w:rsid w:val="00BB7501"/>
    <w:rsid w:val="00BC0CC5"/>
    <w:rsid w:val="00BC12DE"/>
    <w:rsid w:val="00BC13FE"/>
    <w:rsid w:val="00BC159C"/>
    <w:rsid w:val="00BC474A"/>
    <w:rsid w:val="00BC59F2"/>
    <w:rsid w:val="00BC7279"/>
    <w:rsid w:val="00BD1BE0"/>
    <w:rsid w:val="00BD1C30"/>
    <w:rsid w:val="00BD37F9"/>
    <w:rsid w:val="00BD410D"/>
    <w:rsid w:val="00BD4799"/>
    <w:rsid w:val="00BD547D"/>
    <w:rsid w:val="00BD6FDE"/>
    <w:rsid w:val="00BD7223"/>
    <w:rsid w:val="00BD7267"/>
    <w:rsid w:val="00BD7772"/>
    <w:rsid w:val="00BE26E8"/>
    <w:rsid w:val="00BE270F"/>
    <w:rsid w:val="00BE2D16"/>
    <w:rsid w:val="00BE31E9"/>
    <w:rsid w:val="00BE3832"/>
    <w:rsid w:val="00BE4A50"/>
    <w:rsid w:val="00BE4FEB"/>
    <w:rsid w:val="00BE705F"/>
    <w:rsid w:val="00BE7D07"/>
    <w:rsid w:val="00BF11AD"/>
    <w:rsid w:val="00BF1679"/>
    <w:rsid w:val="00BF26AF"/>
    <w:rsid w:val="00BF5882"/>
    <w:rsid w:val="00BF62A8"/>
    <w:rsid w:val="00BF6615"/>
    <w:rsid w:val="00C020F5"/>
    <w:rsid w:val="00C0284B"/>
    <w:rsid w:val="00C0462F"/>
    <w:rsid w:val="00C06F5B"/>
    <w:rsid w:val="00C10010"/>
    <w:rsid w:val="00C10168"/>
    <w:rsid w:val="00C13995"/>
    <w:rsid w:val="00C139D3"/>
    <w:rsid w:val="00C155DA"/>
    <w:rsid w:val="00C15C40"/>
    <w:rsid w:val="00C174A8"/>
    <w:rsid w:val="00C21DD3"/>
    <w:rsid w:val="00C22B04"/>
    <w:rsid w:val="00C25877"/>
    <w:rsid w:val="00C26C3B"/>
    <w:rsid w:val="00C30243"/>
    <w:rsid w:val="00C306DF"/>
    <w:rsid w:val="00C33A10"/>
    <w:rsid w:val="00C41149"/>
    <w:rsid w:val="00C4131C"/>
    <w:rsid w:val="00C416F6"/>
    <w:rsid w:val="00C41892"/>
    <w:rsid w:val="00C4390B"/>
    <w:rsid w:val="00C44223"/>
    <w:rsid w:val="00C44AE2"/>
    <w:rsid w:val="00C4707B"/>
    <w:rsid w:val="00C51005"/>
    <w:rsid w:val="00C54585"/>
    <w:rsid w:val="00C54CD4"/>
    <w:rsid w:val="00C55887"/>
    <w:rsid w:val="00C5652E"/>
    <w:rsid w:val="00C61992"/>
    <w:rsid w:val="00C62966"/>
    <w:rsid w:val="00C62ACC"/>
    <w:rsid w:val="00C64AAA"/>
    <w:rsid w:val="00C6699C"/>
    <w:rsid w:val="00C705CE"/>
    <w:rsid w:val="00C70B0F"/>
    <w:rsid w:val="00C710E3"/>
    <w:rsid w:val="00C72A36"/>
    <w:rsid w:val="00C72D93"/>
    <w:rsid w:val="00C76F42"/>
    <w:rsid w:val="00C80880"/>
    <w:rsid w:val="00C82C0B"/>
    <w:rsid w:val="00C85B1A"/>
    <w:rsid w:val="00C86428"/>
    <w:rsid w:val="00C877B9"/>
    <w:rsid w:val="00C87E92"/>
    <w:rsid w:val="00C91544"/>
    <w:rsid w:val="00C915A2"/>
    <w:rsid w:val="00C92396"/>
    <w:rsid w:val="00C956CF"/>
    <w:rsid w:val="00C95B6A"/>
    <w:rsid w:val="00C963C9"/>
    <w:rsid w:val="00CA08AF"/>
    <w:rsid w:val="00CA2C80"/>
    <w:rsid w:val="00CA317B"/>
    <w:rsid w:val="00CA59A1"/>
    <w:rsid w:val="00CB091D"/>
    <w:rsid w:val="00CB1E91"/>
    <w:rsid w:val="00CB64DD"/>
    <w:rsid w:val="00CB725A"/>
    <w:rsid w:val="00CC1C5F"/>
    <w:rsid w:val="00CC23A0"/>
    <w:rsid w:val="00CC463A"/>
    <w:rsid w:val="00CC4933"/>
    <w:rsid w:val="00CC49F4"/>
    <w:rsid w:val="00CD292E"/>
    <w:rsid w:val="00CD2BC2"/>
    <w:rsid w:val="00CD4B50"/>
    <w:rsid w:val="00CD570E"/>
    <w:rsid w:val="00CD5D15"/>
    <w:rsid w:val="00CD5E24"/>
    <w:rsid w:val="00CD6B67"/>
    <w:rsid w:val="00CD6F05"/>
    <w:rsid w:val="00CE04CF"/>
    <w:rsid w:val="00CE3B9A"/>
    <w:rsid w:val="00CE3CC7"/>
    <w:rsid w:val="00CE68CF"/>
    <w:rsid w:val="00CE71C0"/>
    <w:rsid w:val="00CE72EB"/>
    <w:rsid w:val="00CF1FE6"/>
    <w:rsid w:val="00CF25A9"/>
    <w:rsid w:val="00CF34DB"/>
    <w:rsid w:val="00CF5472"/>
    <w:rsid w:val="00CF7607"/>
    <w:rsid w:val="00D00FC4"/>
    <w:rsid w:val="00D04131"/>
    <w:rsid w:val="00D04A4C"/>
    <w:rsid w:val="00D0567D"/>
    <w:rsid w:val="00D06D68"/>
    <w:rsid w:val="00D1136F"/>
    <w:rsid w:val="00D120AA"/>
    <w:rsid w:val="00D12C94"/>
    <w:rsid w:val="00D12F3D"/>
    <w:rsid w:val="00D13A7A"/>
    <w:rsid w:val="00D146D9"/>
    <w:rsid w:val="00D15777"/>
    <w:rsid w:val="00D15A44"/>
    <w:rsid w:val="00D16D90"/>
    <w:rsid w:val="00D17419"/>
    <w:rsid w:val="00D20C70"/>
    <w:rsid w:val="00D24C4F"/>
    <w:rsid w:val="00D26132"/>
    <w:rsid w:val="00D26584"/>
    <w:rsid w:val="00D2759C"/>
    <w:rsid w:val="00D277A4"/>
    <w:rsid w:val="00D27D2C"/>
    <w:rsid w:val="00D33C20"/>
    <w:rsid w:val="00D34986"/>
    <w:rsid w:val="00D34CFA"/>
    <w:rsid w:val="00D36FC5"/>
    <w:rsid w:val="00D4098D"/>
    <w:rsid w:val="00D41C58"/>
    <w:rsid w:val="00D446D2"/>
    <w:rsid w:val="00D44B55"/>
    <w:rsid w:val="00D4535E"/>
    <w:rsid w:val="00D45CE9"/>
    <w:rsid w:val="00D47BA8"/>
    <w:rsid w:val="00D51AA6"/>
    <w:rsid w:val="00D5482B"/>
    <w:rsid w:val="00D5504B"/>
    <w:rsid w:val="00D65157"/>
    <w:rsid w:val="00D66367"/>
    <w:rsid w:val="00D665B7"/>
    <w:rsid w:val="00D668C5"/>
    <w:rsid w:val="00D6698C"/>
    <w:rsid w:val="00D706CC"/>
    <w:rsid w:val="00D7185B"/>
    <w:rsid w:val="00D719EB"/>
    <w:rsid w:val="00D773F2"/>
    <w:rsid w:val="00D854A6"/>
    <w:rsid w:val="00D85B9B"/>
    <w:rsid w:val="00D861BB"/>
    <w:rsid w:val="00D86880"/>
    <w:rsid w:val="00D86DD5"/>
    <w:rsid w:val="00D876E0"/>
    <w:rsid w:val="00D8771D"/>
    <w:rsid w:val="00D9165E"/>
    <w:rsid w:val="00D9368A"/>
    <w:rsid w:val="00D93FE3"/>
    <w:rsid w:val="00DA0686"/>
    <w:rsid w:val="00DA7D99"/>
    <w:rsid w:val="00DB0205"/>
    <w:rsid w:val="00DB1452"/>
    <w:rsid w:val="00DB46DA"/>
    <w:rsid w:val="00DB6B20"/>
    <w:rsid w:val="00DB74F9"/>
    <w:rsid w:val="00DC2C62"/>
    <w:rsid w:val="00DC443F"/>
    <w:rsid w:val="00DC6851"/>
    <w:rsid w:val="00DC7857"/>
    <w:rsid w:val="00DD0BF1"/>
    <w:rsid w:val="00DD1673"/>
    <w:rsid w:val="00DD2607"/>
    <w:rsid w:val="00DD30AE"/>
    <w:rsid w:val="00DD5EA5"/>
    <w:rsid w:val="00DD64E3"/>
    <w:rsid w:val="00DD6B3F"/>
    <w:rsid w:val="00DD7101"/>
    <w:rsid w:val="00DD7450"/>
    <w:rsid w:val="00DE0E6D"/>
    <w:rsid w:val="00DE1122"/>
    <w:rsid w:val="00DE1BA2"/>
    <w:rsid w:val="00DE446F"/>
    <w:rsid w:val="00DE5D17"/>
    <w:rsid w:val="00DE5FF1"/>
    <w:rsid w:val="00DE65C4"/>
    <w:rsid w:val="00DE6965"/>
    <w:rsid w:val="00DE6E13"/>
    <w:rsid w:val="00DF17A5"/>
    <w:rsid w:val="00DF1A6E"/>
    <w:rsid w:val="00DF1CCA"/>
    <w:rsid w:val="00DF2B2A"/>
    <w:rsid w:val="00DF5A64"/>
    <w:rsid w:val="00DF6C27"/>
    <w:rsid w:val="00DF6C28"/>
    <w:rsid w:val="00DF6E96"/>
    <w:rsid w:val="00E0085E"/>
    <w:rsid w:val="00E00BC7"/>
    <w:rsid w:val="00E00C76"/>
    <w:rsid w:val="00E00DDD"/>
    <w:rsid w:val="00E04A0E"/>
    <w:rsid w:val="00E06223"/>
    <w:rsid w:val="00E10DAD"/>
    <w:rsid w:val="00E10E38"/>
    <w:rsid w:val="00E10ECE"/>
    <w:rsid w:val="00E11790"/>
    <w:rsid w:val="00E11A2E"/>
    <w:rsid w:val="00E15015"/>
    <w:rsid w:val="00E153AC"/>
    <w:rsid w:val="00E1737D"/>
    <w:rsid w:val="00E17750"/>
    <w:rsid w:val="00E23A3C"/>
    <w:rsid w:val="00E24CD8"/>
    <w:rsid w:val="00E25F21"/>
    <w:rsid w:val="00E27430"/>
    <w:rsid w:val="00E34C08"/>
    <w:rsid w:val="00E40D25"/>
    <w:rsid w:val="00E4280B"/>
    <w:rsid w:val="00E42C3C"/>
    <w:rsid w:val="00E43141"/>
    <w:rsid w:val="00E43913"/>
    <w:rsid w:val="00E43D73"/>
    <w:rsid w:val="00E44205"/>
    <w:rsid w:val="00E456D4"/>
    <w:rsid w:val="00E45906"/>
    <w:rsid w:val="00E465E8"/>
    <w:rsid w:val="00E5583D"/>
    <w:rsid w:val="00E55F88"/>
    <w:rsid w:val="00E56B97"/>
    <w:rsid w:val="00E6101F"/>
    <w:rsid w:val="00E61CEB"/>
    <w:rsid w:val="00E650C8"/>
    <w:rsid w:val="00E710F1"/>
    <w:rsid w:val="00E72AB0"/>
    <w:rsid w:val="00E73DBA"/>
    <w:rsid w:val="00E746F0"/>
    <w:rsid w:val="00E74FCE"/>
    <w:rsid w:val="00E756EB"/>
    <w:rsid w:val="00E80572"/>
    <w:rsid w:val="00E8196D"/>
    <w:rsid w:val="00E84AA4"/>
    <w:rsid w:val="00E85775"/>
    <w:rsid w:val="00E8685E"/>
    <w:rsid w:val="00E8737B"/>
    <w:rsid w:val="00E90C2A"/>
    <w:rsid w:val="00E90FEA"/>
    <w:rsid w:val="00E91128"/>
    <w:rsid w:val="00E95F59"/>
    <w:rsid w:val="00E96EF2"/>
    <w:rsid w:val="00E973C5"/>
    <w:rsid w:val="00EA3FC9"/>
    <w:rsid w:val="00EA448D"/>
    <w:rsid w:val="00EA7A96"/>
    <w:rsid w:val="00EB0878"/>
    <w:rsid w:val="00EB13AB"/>
    <w:rsid w:val="00EB1DE0"/>
    <w:rsid w:val="00EB2996"/>
    <w:rsid w:val="00EB2997"/>
    <w:rsid w:val="00EB31BC"/>
    <w:rsid w:val="00EB575F"/>
    <w:rsid w:val="00EB5975"/>
    <w:rsid w:val="00EC149A"/>
    <w:rsid w:val="00EC321A"/>
    <w:rsid w:val="00EC3889"/>
    <w:rsid w:val="00EC4B19"/>
    <w:rsid w:val="00EC4E78"/>
    <w:rsid w:val="00EC5CAB"/>
    <w:rsid w:val="00EC6F6F"/>
    <w:rsid w:val="00EC742B"/>
    <w:rsid w:val="00EC7DCA"/>
    <w:rsid w:val="00ED39B1"/>
    <w:rsid w:val="00ED4A19"/>
    <w:rsid w:val="00ED54C6"/>
    <w:rsid w:val="00ED6237"/>
    <w:rsid w:val="00ED7316"/>
    <w:rsid w:val="00EE01DA"/>
    <w:rsid w:val="00EE541C"/>
    <w:rsid w:val="00EE71DE"/>
    <w:rsid w:val="00EE7406"/>
    <w:rsid w:val="00EE78B9"/>
    <w:rsid w:val="00EF1755"/>
    <w:rsid w:val="00EF213B"/>
    <w:rsid w:val="00EF25A9"/>
    <w:rsid w:val="00EF2B48"/>
    <w:rsid w:val="00EF2F57"/>
    <w:rsid w:val="00EF5B35"/>
    <w:rsid w:val="00F00A52"/>
    <w:rsid w:val="00F018D2"/>
    <w:rsid w:val="00F0306A"/>
    <w:rsid w:val="00F03AFA"/>
    <w:rsid w:val="00F04E56"/>
    <w:rsid w:val="00F07361"/>
    <w:rsid w:val="00F0772F"/>
    <w:rsid w:val="00F10F1D"/>
    <w:rsid w:val="00F126BE"/>
    <w:rsid w:val="00F12E13"/>
    <w:rsid w:val="00F1378C"/>
    <w:rsid w:val="00F14B40"/>
    <w:rsid w:val="00F16B36"/>
    <w:rsid w:val="00F175B5"/>
    <w:rsid w:val="00F21B28"/>
    <w:rsid w:val="00F225F8"/>
    <w:rsid w:val="00F22E61"/>
    <w:rsid w:val="00F2316F"/>
    <w:rsid w:val="00F26205"/>
    <w:rsid w:val="00F26D41"/>
    <w:rsid w:val="00F306A3"/>
    <w:rsid w:val="00F35618"/>
    <w:rsid w:val="00F359EA"/>
    <w:rsid w:val="00F35DBA"/>
    <w:rsid w:val="00F374E5"/>
    <w:rsid w:val="00F4073D"/>
    <w:rsid w:val="00F42E35"/>
    <w:rsid w:val="00F43A83"/>
    <w:rsid w:val="00F43D07"/>
    <w:rsid w:val="00F44AB9"/>
    <w:rsid w:val="00F4617B"/>
    <w:rsid w:val="00F51AD6"/>
    <w:rsid w:val="00F51F2A"/>
    <w:rsid w:val="00F5300C"/>
    <w:rsid w:val="00F56988"/>
    <w:rsid w:val="00F56BB9"/>
    <w:rsid w:val="00F6135B"/>
    <w:rsid w:val="00F63B99"/>
    <w:rsid w:val="00F6489E"/>
    <w:rsid w:val="00F67100"/>
    <w:rsid w:val="00F7077A"/>
    <w:rsid w:val="00F73F1D"/>
    <w:rsid w:val="00F8163B"/>
    <w:rsid w:val="00F830E4"/>
    <w:rsid w:val="00F90178"/>
    <w:rsid w:val="00F91A06"/>
    <w:rsid w:val="00F9363E"/>
    <w:rsid w:val="00F95241"/>
    <w:rsid w:val="00FA026B"/>
    <w:rsid w:val="00FA2184"/>
    <w:rsid w:val="00FA4E42"/>
    <w:rsid w:val="00FA7331"/>
    <w:rsid w:val="00FA7889"/>
    <w:rsid w:val="00FB0B93"/>
    <w:rsid w:val="00FB3D58"/>
    <w:rsid w:val="00FB44D8"/>
    <w:rsid w:val="00FB61FB"/>
    <w:rsid w:val="00FB78A1"/>
    <w:rsid w:val="00FC0FB8"/>
    <w:rsid w:val="00FC10E5"/>
    <w:rsid w:val="00FC1438"/>
    <w:rsid w:val="00FC1B67"/>
    <w:rsid w:val="00FC20A2"/>
    <w:rsid w:val="00FC272A"/>
    <w:rsid w:val="00FC3F94"/>
    <w:rsid w:val="00FC78B8"/>
    <w:rsid w:val="00FD012F"/>
    <w:rsid w:val="00FD0469"/>
    <w:rsid w:val="00FD2A94"/>
    <w:rsid w:val="00FD2DA3"/>
    <w:rsid w:val="00FD3226"/>
    <w:rsid w:val="00FD3F17"/>
    <w:rsid w:val="00FD3FEF"/>
    <w:rsid w:val="00FD706F"/>
    <w:rsid w:val="00FD7285"/>
    <w:rsid w:val="00FD7F58"/>
    <w:rsid w:val="00FE1A52"/>
    <w:rsid w:val="00FE1B1F"/>
    <w:rsid w:val="00FE1CA1"/>
    <w:rsid w:val="00FE2F7C"/>
    <w:rsid w:val="00FE4E42"/>
    <w:rsid w:val="00FE5B23"/>
    <w:rsid w:val="00FE7DC9"/>
    <w:rsid w:val="00FE7FD7"/>
    <w:rsid w:val="00FF0E55"/>
    <w:rsid w:val="00FF4B64"/>
    <w:rsid w:val="00FF4D8F"/>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9A09CC"/>
  <w14:defaultImageDpi w14:val="32767"/>
  <w15:docId w15:val="{84EB538C-C6DE-45C6-9F43-969D91E3B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customStyle="1" w:styleId="NichtaufgelsteErwhnung1">
    <w:name w:val="Nicht aufgelöste Erwähnung1"/>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 w:type="character" w:styleId="Kommentarzeichen">
    <w:name w:val="annotation reference"/>
    <w:basedOn w:val="Absatz-Standardschriftart"/>
    <w:uiPriority w:val="99"/>
    <w:semiHidden/>
    <w:unhideWhenUsed/>
    <w:rsid w:val="00441C12"/>
    <w:rPr>
      <w:sz w:val="16"/>
      <w:szCs w:val="16"/>
    </w:rPr>
  </w:style>
  <w:style w:type="paragraph" w:styleId="Kommentartext">
    <w:name w:val="annotation text"/>
    <w:basedOn w:val="Standard"/>
    <w:link w:val="KommentartextZchn"/>
    <w:uiPriority w:val="99"/>
    <w:unhideWhenUsed/>
    <w:rsid w:val="00441C12"/>
    <w:pPr>
      <w:spacing w:line="240" w:lineRule="auto"/>
    </w:pPr>
    <w:rPr>
      <w:sz w:val="20"/>
      <w:szCs w:val="20"/>
    </w:rPr>
  </w:style>
  <w:style w:type="character" w:customStyle="1" w:styleId="KommentartextZchn">
    <w:name w:val="Kommentartext Zchn"/>
    <w:basedOn w:val="Absatz-Standardschriftart"/>
    <w:link w:val="Kommentartext"/>
    <w:uiPriority w:val="99"/>
    <w:rsid w:val="00441C12"/>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41C12"/>
    <w:rPr>
      <w:b/>
      <w:bCs/>
    </w:rPr>
  </w:style>
  <w:style w:type="character" w:customStyle="1" w:styleId="KommentarthemaZchn">
    <w:name w:val="Kommentarthema Zchn"/>
    <w:basedOn w:val="KommentartextZchn"/>
    <w:link w:val="Kommentarthema"/>
    <w:uiPriority w:val="99"/>
    <w:semiHidden/>
    <w:rsid w:val="00441C12"/>
    <w:rPr>
      <w:rFonts w:cs="Times New Roman (Textkörper CS)"/>
      <w:b/>
      <w:bCs/>
      <w:color w:val="000000"/>
      <w:sz w:val="20"/>
      <w:szCs w:val="20"/>
    </w:rPr>
  </w:style>
  <w:style w:type="character" w:styleId="NichtaufgelsteErwhnung">
    <w:name w:val="Unresolved Mention"/>
    <w:basedOn w:val="Absatz-Standardschriftart"/>
    <w:uiPriority w:val="99"/>
    <w:semiHidden/>
    <w:unhideWhenUsed/>
    <w:rsid w:val="0073291B"/>
    <w:rPr>
      <w:color w:val="605E5C"/>
      <w:shd w:val="clear" w:color="auto" w:fill="E1DFDD"/>
    </w:rPr>
  </w:style>
  <w:style w:type="character" w:customStyle="1" w:styleId="tlid-translation">
    <w:name w:val="tlid-translation"/>
    <w:basedOn w:val="Absatz-Standardschriftart"/>
    <w:rsid w:val="00EB1DE0"/>
  </w:style>
  <w:style w:type="character" w:styleId="BesuchterLink">
    <w:name w:val="FollowedHyperlink"/>
    <w:basedOn w:val="Absatz-Standardschriftart"/>
    <w:uiPriority w:val="99"/>
    <w:semiHidden/>
    <w:unhideWhenUsed/>
    <w:rsid w:val="00575012"/>
    <w:rPr>
      <w:color w:val="00468E" w:themeColor="followedHyperlink"/>
      <w:u w:val="single"/>
    </w:rPr>
  </w:style>
  <w:style w:type="paragraph" w:styleId="Textkrper">
    <w:name w:val="Body Text"/>
    <w:basedOn w:val="Standard"/>
    <w:link w:val="TextkrperZchn"/>
    <w:uiPriority w:val="99"/>
    <w:unhideWhenUsed/>
    <w:rsid w:val="00594DBE"/>
    <w:pPr>
      <w:spacing w:after="120"/>
    </w:pPr>
    <w:rPr>
      <w:rFonts w:eastAsiaTheme="minorHAnsi"/>
      <w:lang w:val="de-DE"/>
    </w:rPr>
  </w:style>
  <w:style w:type="character" w:customStyle="1" w:styleId="TextkrperZchn">
    <w:name w:val="Textkörper Zchn"/>
    <w:basedOn w:val="Absatz-Standardschriftart"/>
    <w:link w:val="Textkrper"/>
    <w:uiPriority w:val="99"/>
    <w:rsid w:val="00594DBE"/>
    <w:rPr>
      <w:rFonts w:eastAsiaTheme="minorHAnsi" w:cs="Times New Roman (Textkörper CS)"/>
      <w:color w:val="000000"/>
      <w:sz w:val="22"/>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4539548">
      <w:bodyDiv w:val="1"/>
      <w:marLeft w:val="0"/>
      <w:marRight w:val="0"/>
      <w:marTop w:val="0"/>
      <w:marBottom w:val="0"/>
      <w:divBdr>
        <w:top w:val="none" w:sz="0" w:space="0" w:color="auto"/>
        <w:left w:val="none" w:sz="0" w:space="0" w:color="auto"/>
        <w:bottom w:val="none" w:sz="0" w:space="0" w:color="auto"/>
        <w:right w:val="none" w:sz="0" w:space="0" w:color="auto"/>
      </w:divBdr>
    </w:div>
    <w:div w:id="277219306">
      <w:bodyDiv w:val="1"/>
      <w:marLeft w:val="0"/>
      <w:marRight w:val="0"/>
      <w:marTop w:val="0"/>
      <w:marBottom w:val="0"/>
      <w:divBdr>
        <w:top w:val="none" w:sz="0" w:space="0" w:color="auto"/>
        <w:left w:val="none" w:sz="0" w:space="0" w:color="auto"/>
        <w:bottom w:val="none" w:sz="0" w:space="0" w:color="auto"/>
        <w:right w:val="none" w:sz="0" w:space="0" w:color="auto"/>
      </w:divBdr>
    </w:div>
    <w:div w:id="355275326">
      <w:bodyDiv w:val="1"/>
      <w:marLeft w:val="0"/>
      <w:marRight w:val="0"/>
      <w:marTop w:val="0"/>
      <w:marBottom w:val="0"/>
      <w:divBdr>
        <w:top w:val="none" w:sz="0" w:space="0" w:color="auto"/>
        <w:left w:val="none" w:sz="0" w:space="0" w:color="auto"/>
        <w:bottom w:val="none" w:sz="0" w:space="0" w:color="auto"/>
        <w:right w:val="none" w:sz="0" w:space="0" w:color="auto"/>
      </w:divBdr>
    </w:div>
    <w:div w:id="363363081">
      <w:bodyDiv w:val="1"/>
      <w:marLeft w:val="0"/>
      <w:marRight w:val="0"/>
      <w:marTop w:val="0"/>
      <w:marBottom w:val="0"/>
      <w:divBdr>
        <w:top w:val="none" w:sz="0" w:space="0" w:color="auto"/>
        <w:left w:val="none" w:sz="0" w:space="0" w:color="auto"/>
        <w:bottom w:val="none" w:sz="0" w:space="0" w:color="auto"/>
        <w:right w:val="none" w:sz="0" w:space="0" w:color="auto"/>
      </w:divBdr>
    </w:div>
    <w:div w:id="526798164">
      <w:bodyDiv w:val="1"/>
      <w:marLeft w:val="0"/>
      <w:marRight w:val="0"/>
      <w:marTop w:val="0"/>
      <w:marBottom w:val="0"/>
      <w:divBdr>
        <w:top w:val="none" w:sz="0" w:space="0" w:color="auto"/>
        <w:left w:val="none" w:sz="0" w:space="0" w:color="auto"/>
        <w:bottom w:val="none" w:sz="0" w:space="0" w:color="auto"/>
        <w:right w:val="none" w:sz="0" w:space="0" w:color="auto"/>
      </w:divBdr>
    </w:div>
    <w:div w:id="711157150">
      <w:bodyDiv w:val="1"/>
      <w:marLeft w:val="0"/>
      <w:marRight w:val="0"/>
      <w:marTop w:val="0"/>
      <w:marBottom w:val="0"/>
      <w:divBdr>
        <w:top w:val="none" w:sz="0" w:space="0" w:color="auto"/>
        <w:left w:val="none" w:sz="0" w:space="0" w:color="auto"/>
        <w:bottom w:val="none" w:sz="0" w:space="0" w:color="auto"/>
        <w:right w:val="none" w:sz="0" w:space="0" w:color="auto"/>
      </w:divBdr>
    </w:div>
    <w:div w:id="885727412">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 w:id="1591042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tacsoftware.com/de"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alina.leber@itacsoftware.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https://www.punctum-pr.de/"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punctum-pr.d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5.emf"/></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02143C2130CC44BAD191EF76300F52" ma:contentTypeVersion="11" ma:contentTypeDescription="Create a new document." ma:contentTypeScope="" ma:versionID="7c69c0be3839f6a302a0119e73c89e05">
  <xsd:schema xmlns:xsd="http://www.w3.org/2001/XMLSchema" xmlns:xs="http://www.w3.org/2001/XMLSchema" xmlns:p="http://schemas.microsoft.com/office/2006/metadata/properties" xmlns:ns3="4a635a4c-9ea9-4f92-9aa0-e9dad8aa370a" xmlns:ns4="e123762e-37ee-48f6-b548-3902087ebfad" targetNamespace="http://schemas.microsoft.com/office/2006/metadata/properties" ma:root="true" ma:fieldsID="395f38cd30fa83cb1a1b6b9c44d4d24f" ns3:_="" ns4:_="">
    <xsd:import namespace="4a635a4c-9ea9-4f92-9aa0-e9dad8aa370a"/>
    <xsd:import namespace="e123762e-37ee-48f6-b548-3902087ebfa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635a4c-9ea9-4f92-9aa0-e9dad8aa37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123762e-37ee-48f6-b548-3902087ebfa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0985FD-C260-4166-A4A8-6A856F190B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635a4c-9ea9-4f92-9aa0-e9dad8aa370a"/>
    <ds:schemaRef ds:uri="e123762e-37ee-48f6-b548-3902087ebf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50D7B3-E826-4A29-8EEA-85BA7A20731F}">
  <ds:schemaRefs>
    <ds:schemaRef ds:uri="http://schemas.openxmlformats.org/officeDocument/2006/bibliography"/>
  </ds:schemaRefs>
</ds:datastoreItem>
</file>

<file path=customXml/itemProps3.xml><?xml version="1.0" encoding="utf-8"?>
<ds:datastoreItem xmlns:ds="http://schemas.openxmlformats.org/officeDocument/2006/customXml" ds:itemID="{D5729D19-3459-42F4-A81B-F9EF3340258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2BC89F0-411B-4ED3-901D-A393BB0308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304</Words>
  <Characters>1922</Characters>
  <Application>Microsoft Office Word</Application>
  <DocSecurity>0</DocSecurity>
  <Lines>16</Lines>
  <Paragraphs>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iTAC Software AG</Company>
  <LinksUpToDate>false</LinksUpToDate>
  <CharactersWithSpaces>2222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iTAC Software AG</dc:creator>
  <cp:keywords/>
  <dc:description/>
  <cp:lastModifiedBy>Natalie Wolodin</cp:lastModifiedBy>
  <cp:revision>7</cp:revision>
  <cp:lastPrinted>2024-03-06T07:34:00Z</cp:lastPrinted>
  <dcterms:created xsi:type="dcterms:W3CDTF">2023-12-15T01:10:00Z</dcterms:created>
  <dcterms:modified xsi:type="dcterms:W3CDTF">2024-03-06T07:35:00Z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0x010100E602143C2130CC44BAD191EF76300F52</vt:lpwstr>
  </property>
  <property fmtid="{D5CDD505-2E9C-101B-9397-08002B2CF9AE}" pid="3" name="ClassificationContentMarkingFooterShapeIds">
    <vt:lpwstr>12fe03a,1250c560,722aba90</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2023-12-13T12:37:50Z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00815e44-c5c4-49b0-8999-6b30edc55612</vt:lpwstr>
  </property>
  <property fmtid="{D5CDD505-2E9C-101B-9397-08002B2CF9AE}" pid="12" name="MSIP_Label_bf6de623-ba0c-4b2b-a216-a4bd6e5a0b3a_ContentBits">
    <vt:lpwstr>2</vt:lpwstr>
  </property>
</Properties>
</file>