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153DB5FD" w:rsidR="002D6E79" w:rsidRPr="00B35F55" w:rsidRDefault="009A6F45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1E7E95DB" w14:textId="10509C26" w:rsidR="00243060" w:rsidRDefault="009A6F45" w:rsidP="00594DBE">
      <w:pPr>
        <w:spacing w:after="200" w:line="260" w:lineRule="atLeast"/>
        <w:rPr>
          <w:b/>
          <w:bCs/>
          <w:sz w:val="20"/>
          <w:szCs w:val="30"/>
          <w:lang w:val="en-US" w:eastAsia="zh-CN"/>
        </w:rPr>
      </w:pPr>
      <w:bookmarkStart w:id="3" w:name="_Hlk98765026"/>
      <w:bookmarkStart w:id="4" w:name="_Hlk95721487"/>
      <w:bookmarkStart w:id="5" w:name="_Hlk74569707"/>
      <w:bookmarkEnd w:id="2"/>
      <w:r w:rsidRPr="00243060">
        <w:rPr>
          <w:rFonts w:hint="eastAsia"/>
          <w:b/>
          <w:bCs/>
          <w:sz w:val="20"/>
          <w:szCs w:val="30"/>
          <w:lang w:val="en-US" w:eastAsia="zh-CN"/>
        </w:rPr>
        <w:t>轻松地管理和控制车间内的</w:t>
      </w:r>
      <w:r w:rsidRPr="009A6F45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物</w:t>
      </w:r>
      <w:r w:rsidRPr="00243060">
        <w:rPr>
          <w:rFonts w:hint="eastAsia"/>
          <w:b/>
          <w:bCs/>
          <w:sz w:val="20"/>
          <w:szCs w:val="30"/>
          <w:lang w:val="en-US" w:eastAsia="zh-CN"/>
        </w:rPr>
        <w:t>料和产品</w:t>
      </w:r>
      <w:r w:rsidRPr="009A6F45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配送</w:t>
      </w:r>
      <w:r w:rsidRPr="00243060">
        <w:rPr>
          <w:b/>
          <w:bCs/>
          <w:sz w:val="20"/>
          <w:szCs w:val="30"/>
          <w:lang w:val="en-US" w:eastAsia="zh-CN"/>
        </w:rPr>
        <w:t>--</w:t>
      </w:r>
      <w:r w:rsidRPr="00243060">
        <w:rPr>
          <w:rFonts w:hint="eastAsia"/>
          <w:b/>
          <w:bCs/>
          <w:sz w:val="20"/>
          <w:szCs w:val="30"/>
          <w:lang w:val="en-US" w:eastAsia="zh-CN"/>
        </w:rPr>
        <w:t>包括人工运输和</w:t>
      </w:r>
      <w:r w:rsidRPr="00243060">
        <w:rPr>
          <w:b/>
          <w:bCs/>
          <w:sz w:val="20"/>
          <w:szCs w:val="30"/>
          <w:lang w:val="en-US" w:eastAsia="zh-CN"/>
        </w:rPr>
        <w:t>AGV</w:t>
      </w:r>
      <w:r w:rsidRPr="009A6F45">
        <w:rPr>
          <w:rFonts w:ascii="Microsoft JhengHei" w:eastAsia="SimHei" w:hAnsi="Microsoft JhengHei" w:hint="eastAsia"/>
          <w:b/>
          <w:bCs/>
          <w:sz w:val="20"/>
          <w:szCs w:val="30"/>
          <w:lang w:val="en-US" w:eastAsia="zh-CN"/>
        </w:rPr>
        <w:t>自动运输</w:t>
      </w:r>
    </w:p>
    <w:p w14:paraId="3D17E3FB" w14:textId="0865A798" w:rsidR="00327E27" w:rsidRDefault="009A6F45" w:rsidP="00327E27">
      <w:pPr>
        <w:rPr>
          <w:b/>
          <w:bCs/>
          <w:color w:val="003865"/>
          <w:sz w:val="34"/>
          <w:szCs w:val="30"/>
          <w:lang w:val="en-CA" w:eastAsia="zh-CN"/>
        </w:rPr>
      </w:pPr>
      <w:r w:rsidRPr="00327E27">
        <w:rPr>
          <w:b/>
          <w:bCs/>
          <w:color w:val="003865"/>
          <w:sz w:val="34"/>
          <w:szCs w:val="30"/>
          <w:lang w:val="en-CA" w:eastAsia="zh-CN"/>
        </w:rPr>
        <w:t>iTAC</w:t>
      </w:r>
      <w:r w:rsidRPr="00327E27">
        <w:rPr>
          <w:rFonts w:hint="eastAsia"/>
          <w:b/>
          <w:bCs/>
          <w:color w:val="003865"/>
          <w:sz w:val="34"/>
          <w:szCs w:val="30"/>
          <w:lang w:val="en-CA" w:eastAsia="zh-CN"/>
        </w:rPr>
        <w:t>在汉诺威工业博览会上展示</w:t>
      </w:r>
      <w:r w:rsidRPr="009A6F45">
        <w:rPr>
          <w:rFonts w:ascii="Microsoft JhengHei" w:eastAsia="SimHei" w:hAnsi="Microsoft JhengHei" w:hint="eastAsia"/>
          <w:b/>
          <w:bCs/>
          <w:color w:val="003865"/>
          <w:sz w:val="34"/>
          <w:szCs w:val="30"/>
          <w:lang w:val="en-CA" w:eastAsia="zh-CN"/>
        </w:rPr>
        <w:t>如何实现数字化的</w:t>
      </w:r>
      <w:r w:rsidRPr="00327E27">
        <w:rPr>
          <w:b/>
          <w:bCs/>
          <w:color w:val="003865"/>
          <w:sz w:val="34"/>
          <w:szCs w:val="30"/>
          <w:lang w:val="en-CA" w:eastAsia="zh-CN"/>
        </w:rPr>
        <w:t xml:space="preserve"> 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“</w:t>
      </w:r>
      <w:proofErr w:type="gramStart"/>
      <w:r w:rsidRPr="00327E27">
        <w:rPr>
          <w:rFonts w:hint="eastAsia"/>
          <w:b/>
          <w:bCs/>
          <w:color w:val="003865"/>
          <w:sz w:val="34"/>
          <w:szCs w:val="30"/>
          <w:lang w:val="en-CA" w:eastAsia="zh-CN"/>
        </w:rPr>
        <w:t>柔性生产</w:t>
      </w:r>
      <w:r w:rsidRPr="00327E27">
        <w:rPr>
          <w:b/>
          <w:bCs/>
          <w:color w:val="003865"/>
          <w:sz w:val="34"/>
          <w:szCs w:val="30"/>
          <w:lang w:val="en-CA" w:eastAsia="zh-CN"/>
        </w:rPr>
        <w:t xml:space="preserve"> 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”</w:t>
      </w:r>
      <w:proofErr w:type="gramEnd"/>
    </w:p>
    <w:bookmarkEnd w:id="3"/>
    <w:p w14:paraId="74BA260C" w14:textId="77777777" w:rsidR="00594DBE" w:rsidRDefault="00594DBE" w:rsidP="00594DBE">
      <w:pPr>
        <w:rPr>
          <w:b/>
          <w:bCs/>
          <w:color w:val="003865"/>
          <w:sz w:val="34"/>
          <w:szCs w:val="30"/>
          <w:lang w:val="en-CA" w:eastAsia="zh-CN"/>
        </w:rPr>
      </w:pPr>
    </w:p>
    <w:p w14:paraId="1808EC6A" w14:textId="7A678E93" w:rsidR="00327E27" w:rsidRPr="00D97BD7" w:rsidRDefault="009A6F45" w:rsidP="00594DBE">
      <w:pPr>
        <w:rPr>
          <w:rStyle w:val="Fettung"/>
          <w:rFonts w:asciiTheme="majorHAnsi" w:hAnsiTheme="majorHAnsi" w:cstheme="majorHAnsi"/>
          <w:lang w:eastAsia="zh-CN"/>
        </w:rPr>
      </w:pPr>
      <w:bookmarkStart w:id="6" w:name="_Hlk95721465"/>
      <w:r w:rsidRPr="00327E27">
        <w:rPr>
          <w:rStyle w:val="Fettung"/>
          <w:rFonts w:asciiTheme="majorHAnsi" w:hAnsiTheme="majorHAnsi" w:cstheme="majorHAnsi"/>
          <w:lang w:eastAsia="zh-CN"/>
        </w:rPr>
        <w:t>2022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年</w:t>
      </w:r>
      <w:r w:rsidRPr="00327E27">
        <w:rPr>
          <w:rStyle w:val="Fettung"/>
          <w:rFonts w:asciiTheme="majorHAnsi" w:hAnsiTheme="majorHAnsi" w:cstheme="majorHAnsi"/>
          <w:lang w:eastAsia="zh-CN"/>
        </w:rPr>
        <w:t>4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月</w:t>
      </w:r>
      <w:r w:rsidRPr="00327E27">
        <w:rPr>
          <w:rStyle w:val="Fettung"/>
          <w:rFonts w:asciiTheme="majorHAnsi" w:hAnsiTheme="majorHAnsi" w:cstheme="majorHAnsi"/>
          <w:lang w:eastAsia="zh-CN"/>
        </w:rPr>
        <w:t>26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日，</w:t>
      </w:r>
      <w:r w:rsidRPr="00327E27">
        <w:rPr>
          <w:rStyle w:val="Fettung"/>
          <w:rFonts w:asciiTheme="majorHAnsi" w:hAnsiTheme="majorHAnsi" w:cstheme="majorHAnsi"/>
          <w:lang w:eastAsia="zh-CN"/>
        </w:rPr>
        <w:t xml:space="preserve">Montabaur - 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未来的工厂是灵活</w:t>
      </w:r>
      <w:r>
        <w:rPr>
          <w:rStyle w:val="Fettung"/>
          <w:rFonts w:asciiTheme="majorHAnsi" w:hAnsiTheme="majorHAnsi" w:cstheme="majorHAnsi" w:hint="eastAsia"/>
          <w:lang w:eastAsia="zh-CN"/>
        </w:rPr>
        <w:t>的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和可扩展的。产品种类越来越多，个性化程度越来越高，正在将传统的制造业推向其极限。为了能够对客户和市场的需求做出更快速的反应，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对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迄今为止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运作相对传统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的制造业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来说</w:t>
      </w:r>
      <w:r w:rsidRPr="009A6F45">
        <w:rPr>
          <w:rStyle w:val="Fettung"/>
          <w:rFonts w:asciiTheme="majorHAnsi" w:eastAsia="SimHei" w:hAnsiTheme="majorHAnsi" w:cstheme="majorHAnsi"/>
          <w:lang w:eastAsia="zh-CN"/>
        </w:rPr>
        <w:t xml:space="preserve">, 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必须变得灵活。</w:t>
      </w:r>
      <w:r w:rsidRPr="00327E27">
        <w:rPr>
          <w:rStyle w:val="Fettung"/>
          <w:rFonts w:asciiTheme="majorHAnsi" w:hAnsiTheme="majorHAnsi" w:cstheme="majorHAnsi"/>
          <w:lang w:eastAsia="zh-CN"/>
        </w:rPr>
        <w:t>MES/MOM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领先者</w:t>
      </w:r>
      <w:r w:rsidRPr="009A6F45">
        <w:rPr>
          <w:rStyle w:val="Fettung"/>
          <w:rFonts w:ascii="Microsoft JhengHei" w:eastAsia="SimHei" w:hAnsi="Microsoft JhengHei" w:cstheme="majorHAnsi"/>
          <w:lang w:eastAsia="zh-CN"/>
        </w:rPr>
        <w:t>i</w:t>
      </w:r>
      <w:r w:rsidRPr="00327E27">
        <w:rPr>
          <w:rStyle w:val="Fettung"/>
          <w:rFonts w:asciiTheme="majorHAnsi" w:hAnsiTheme="majorHAnsi" w:cstheme="majorHAnsi"/>
          <w:lang w:eastAsia="zh-CN"/>
        </w:rPr>
        <w:t>TAC Software AG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（</w:t>
      </w:r>
      <w:r w:rsidRPr="00327E27">
        <w:rPr>
          <w:rStyle w:val="Fettung"/>
          <w:rFonts w:asciiTheme="majorHAnsi" w:hAnsiTheme="majorHAnsi" w:cstheme="majorHAnsi"/>
          <w:lang w:eastAsia="zh-CN"/>
        </w:rPr>
        <w:t>www.itacsoftware.com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）通过</w:t>
      </w:r>
      <w:r w:rsidRPr="00327E27">
        <w:rPr>
          <w:rStyle w:val="Fettung"/>
          <w:rFonts w:asciiTheme="majorHAnsi" w:hAnsiTheme="majorHAnsi" w:cstheme="majorHAnsi"/>
          <w:lang w:eastAsia="zh-CN"/>
        </w:rPr>
        <w:t>iTAC.MOM.Suite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支持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制造企业的数字化转型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。在</w:t>
      </w:r>
      <w:r w:rsidRPr="00327E27">
        <w:rPr>
          <w:rStyle w:val="Fettung"/>
          <w:rFonts w:asciiTheme="majorHAnsi" w:hAnsiTheme="majorHAnsi" w:cstheme="majorHAnsi"/>
          <w:lang w:eastAsia="zh-CN"/>
        </w:rPr>
        <w:t>2022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年汉诺威工业博览会上，公司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展示</w:t>
      </w:r>
      <w:r w:rsidRPr="00327E27">
        <w:rPr>
          <w:rStyle w:val="Fettung"/>
          <w:rFonts w:asciiTheme="majorHAnsi" w:hAnsiTheme="majorHAnsi" w:cstheme="majorHAnsi"/>
          <w:lang w:eastAsia="zh-CN"/>
        </w:rPr>
        <w:t xml:space="preserve"> </w:t>
      </w:r>
      <w:r>
        <w:rPr>
          <w:rStyle w:val="Fettung"/>
          <w:rFonts w:asciiTheme="majorHAnsi" w:hAnsiTheme="majorHAnsi" w:cstheme="majorHAnsi" w:hint="eastAsia"/>
          <w:lang w:eastAsia="zh-CN"/>
        </w:rPr>
        <w:t>“</w:t>
      </w:r>
      <w:proofErr w:type="gramStart"/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柔性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生产</w:t>
      </w:r>
      <w:r w:rsidRPr="00327E27">
        <w:rPr>
          <w:rStyle w:val="Fettung"/>
          <w:rFonts w:asciiTheme="majorHAnsi" w:hAnsiTheme="majorHAnsi" w:cstheme="majorHAnsi"/>
          <w:lang w:eastAsia="zh-CN"/>
        </w:rPr>
        <w:t xml:space="preserve"> </w:t>
      </w:r>
      <w:r>
        <w:rPr>
          <w:rStyle w:val="Fettung"/>
          <w:rFonts w:asciiTheme="majorHAnsi" w:hAnsiTheme="majorHAnsi" w:cstheme="majorHAnsi" w:hint="eastAsia"/>
          <w:lang w:eastAsia="zh-CN"/>
        </w:rPr>
        <w:t>”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的</w:t>
      </w:r>
      <w:r>
        <w:rPr>
          <w:rStyle w:val="Fettung"/>
          <w:rFonts w:asciiTheme="majorHAnsi" w:hAnsiTheme="majorHAnsi" w:cstheme="majorHAnsi" w:hint="eastAsia"/>
          <w:lang w:eastAsia="zh-CN"/>
        </w:rPr>
        <w:t>案例</w:t>
      </w:r>
      <w:proofErr w:type="gramEnd"/>
      <w:r w:rsidRPr="00327E27">
        <w:rPr>
          <w:rStyle w:val="Fettung"/>
          <w:rFonts w:asciiTheme="majorHAnsi" w:hAnsiTheme="majorHAnsi" w:cstheme="majorHAnsi" w:hint="eastAsia"/>
          <w:lang w:eastAsia="zh-CN"/>
        </w:rPr>
        <w:t>，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以及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如何在多变量生产中</w:t>
      </w:r>
      <w:r w:rsidRPr="009A6F45">
        <w:rPr>
          <w:rStyle w:val="Fettung"/>
          <w:rFonts w:ascii="Microsoft JhengHei" w:eastAsia="SimHei" w:hAnsi="Microsoft JhengHei" w:cstheme="majorHAnsi" w:hint="eastAsia"/>
          <w:lang w:eastAsia="zh-CN"/>
        </w:rPr>
        <w:t>实现优化物流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。</w:t>
      </w:r>
      <w:r w:rsidRPr="00327E27">
        <w:rPr>
          <w:rStyle w:val="Fettung"/>
          <w:rFonts w:asciiTheme="majorHAnsi" w:hAnsiTheme="majorHAnsi" w:cstheme="majorHAnsi"/>
          <w:lang w:eastAsia="zh-CN"/>
        </w:rPr>
        <w:t>iTAC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在</w:t>
      </w:r>
      <w:r w:rsidRPr="00327E27">
        <w:rPr>
          <w:rStyle w:val="Fettung"/>
          <w:rFonts w:asciiTheme="majorHAnsi" w:hAnsiTheme="majorHAnsi" w:cstheme="majorHAnsi"/>
          <w:lang w:eastAsia="zh-CN"/>
        </w:rPr>
        <w:t>2022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年</w:t>
      </w:r>
      <w:r w:rsidRPr="00327E27">
        <w:rPr>
          <w:rStyle w:val="Fettung"/>
          <w:rFonts w:asciiTheme="majorHAnsi" w:hAnsiTheme="majorHAnsi" w:cstheme="majorHAnsi"/>
          <w:lang w:eastAsia="zh-CN"/>
        </w:rPr>
        <w:t>5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月</w:t>
      </w:r>
      <w:r w:rsidRPr="00327E27">
        <w:rPr>
          <w:rStyle w:val="Fettung"/>
          <w:rFonts w:asciiTheme="majorHAnsi" w:hAnsiTheme="majorHAnsi" w:cstheme="majorHAnsi"/>
          <w:lang w:eastAsia="zh-CN"/>
        </w:rPr>
        <w:t>30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日至</w:t>
      </w:r>
      <w:r w:rsidRPr="00327E27">
        <w:rPr>
          <w:rStyle w:val="Fettung"/>
          <w:rFonts w:asciiTheme="majorHAnsi" w:hAnsiTheme="majorHAnsi" w:cstheme="majorHAnsi"/>
          <w:lang w:eastAsia="zh-CN"/>
        </w:rPr>
        <w:t>6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月</w:t>
      </w:r>
      <w:r w:rsidRPr="00327E27">
        <w:rPr>
          <w:rStyle w:val="Fettung"/>
          <w:rFonts w:asciiTheme="majorHAnsi" w:hAnsiTheme="majorHAnsi" w:cstheme="majorHAnsi"/>
          <w:lang w:eastAsia="zh-CN"/>
        </w:rPr>
        <w:t>2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日的贸易博览会上展示这一点以及其他内容，地点是</w:t>
      </w:r>
      <w:r w:rsidRPr="00327E27">
        <w:rPr>
          <w:rStyle w:val="Fettung"/>
          <w:rFonts w:asciiTheme="majorHAnsi" w:hAnsiTheme="majorHAnsi" w:cstheme="majorHAnsi"/>
          <w:lang w:eastAsia="zh-CN"/>
        </w:rPr>
        <w:t>4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号厅</w:t>
      </w:r>
      <w:r w:rsidRPr="00327E27">
        <w:rPr>
          <w:rStyle w:val="Fettung"/>
          <w:rFonts w:asciiTheme="majorHAnsi" w:hAnsiTheme="majorHAnsi" w:cstheme="majorHAnsi"/>
          <w:lang w:eastAsia="zh-CN"/>
        </w:rPr>
        <w:t>D54</w:t>
      </w:r>
      <w:r w:rsidRPr="00327E27">
        <w:rPr>
          <w:rStyle w:val="Fettung"/>
          <w:rFonts w:asciiTheme="majorHAnsi" w:hAnsiTheme="majorHAnsi" w:cstheme="majorHAnsi" w:hint="eastAsia"/>
          <w:lang w:eastAsia="zh-CN"/>
        </w:rPr>
        <w:t>展位。</w:t>
      </w:r>
    </w:p>
    <w:bookmarkEnd w:id="6"/>
    <w:p w14:paraId="10D50E7E" w14:textId="77777777" w:rsidR="00594DBE" w:rsidRPr="00F175C4" w:rsidRDefault="00594DBE" w:rsidP="00594DBE">
      <w:pPr>
        <w:rPr>
          <w:rFonts w:ascii="Arial" w:hAnsi="Arial" w:cs="Arial"/>
          <w:lang w:eastAsia="zh-CN"/>
        </w:rPr>
      </w:pPr>
    </w:p>
    <w:p w14:paraId="23E19457" w14:textId="2A134B1E" w:rsidR="00C53044" w:rsidRDefault="00C53044" w:rsidP="00594DBE">
      <w:pPr>
        <w:rPr>
          <w:rFonts w:ascii="Arial" w:hAnsi="Arial" w:cs="Arial"/>
          <w:lang w:val="en-US" w:eastAsia="zh-CN"/>
        </w:rPr>
      </w:pPr>
      <w:bookmarkStart w:id="7" w:name="_Hlk89247896"/>
    </w:p>
    <w:p w14:paraId="413577F8" w14:textId="15D552B7" w:rsidR="00C53044" w:rsidRDefault="009A6F45" w:rsidP="00594DBE">
      <w:pPr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C53044">
        <w:rPr>
          <w:rFonts w:ascii="Arial" w:hAnsi="Arial" w:cs="Arial" w:hint="eastAsia"/>
          <w:lang w:val="en-US" w:eastAsia="zh-CN"/>
        </w:rPr>
        <w:t>我们在汉诺威工业博览会上与我们的控股公司</w:t>
      </w:r>
      <w:r w:rsidRPr="00C53044">
        <w:rPr>
          <w:rFonts w:ascii="Arial" w:hAnsi="Arial" w:cs="Arial"/>
          <w:lang w:val="en-US" w:eastAsia="zh-CN"/>
        </w:rPr>
        <w:t>D</w:t>
      </w:r>
      <w:r w:rsidRPr="00C53044">
        <w:rPr>
          <w:rFonts w:ascii="Arial" w:hAnsi="Arial" w:cs="Arial" w:hint="eastAsia"/>
          <w:lang w:val="en-US" w:eastAsia="zh-CN"/>
        </w:rPr>
        <w:t>ü</w:t>
      </w:r>
      <w:proofErr w:type="spellStart"/>
      <w:r w:rsidRPr="00C53044">
        <w:rPr>
          <w:rFonts w:ascii="Arial" w:hAnsi="Arial" w:cs="Arial"/>
          <w:lang w:val="en-US" w:eastAsia="zh-CN"/>
        </w:rPr>
        <w:t>rr</w:t>
      </w:r>
      <w:proofErr w:type="spellEnd"/>
      <w:r w:rsidRPr="00C53044">
        <w:rPr>
          <w:rFonts w:ascii="Arial" w:hAnsi="Arial" w:cs="Arial"/>
          <w:lang w:val="en-US" w:eastAsia="zh-CN"/>
        </w:rPr>
        <w:t xml:space="preserve"> AG</w:t>
      </w:r>
      <w:r w:rsidRPr="00C53044">
        <w:rPr>
          <w:rFonts w:ascii="Arial" w:hAnsi="Arial" w:cs="Arial" w:hint="eastAsia"/>
          <w:lang w:val="en-US" w:eastAsia="zh-CN"/>
        </w:rPr>
        <w:t>和我们的子公司</w:t>
      </w:r>
      <w:r w:rsidRPr="00C53044">
        <w:rPr>
          <w:rFonts w:ascii="Arial" w:hAnsi="Arial" w:cs="Arial"/>
          <w:lang w:val="en-US" w:eastAsia="zh-CN"/>
        </w:rPr>
        <w:t>DUALIS GmbH</w:t>
      </w:r>
      <w:r w:rsidRPr="00C53044">
        <w:rPr>
          <w:rFonts w:ascii="Arial" w:hAnsi="Arial" w:cs="Arial" w:hint="eastAsia"/>
          <w:lang w:val="en-US" w:eastAsia="zh-CN"/>
        </w:rPr>
        <w:t>的</w:t>
      </w:r>
      <w:r w:rsidRPr="00C53044">
        <w:rPr>
          <w:rFonts w:ascii="Arial" w:hAnsi="Arial" w:cs="Arial"/>
          <w:lang w:val="en-US" w:eastAsia="zh-CN"/>
        </w:rPr>
        <w:t>IT</w:t>
      </w:r>
      <w:r w:rsidRPr="00C53044">
        <w:rPr>
          <w:rFonts w:ascii="Arial" w:hAnsi="Arial" w:cs="Arial" w:hint="eastAsia"/>
          <w:lang w:val="en-US" w:eastAsia="zh-CN"/>
        </w:rPr>
        <w:t>解决方案联合展台。在</w:t>
      </w:r>
      <w:r w:rsidRPr="00C53044">
        <w:rPr>
          <w:rFonts w:ascii="Arial" w:hAnsi="Arial" w:cs="Arial"/>
          <w:lang w:val="en-US" w:eastAsia="zh-CN"/>
        </w:rPr>
        <w:t xml:space="preserve"> </w:t>
      </w:r>
      <w:proofErr w:type="gramStart"/>
      <w:r>
        <w:rPr>
          <w:rFonts w:ascii="Arial" w:hAnsi="Arial" w:cs="Arial"/>
          <w:lang w:val="en-US" w:eastAsia="zh-CN"/>
        </w:rPr>
        <w:t xml:space="preserve">‘ </w:t>
      </w:r>
      <w:r w:rsidRPr="00C53044">
        <w:rPr>
          <w:rFonts w:ascii="Arial" w:hAnsi="Arial" w:cs="Arial"/>
          <w:lang w:val="en-US" w:eastAsia="zh-CN"/>
        </w:rPr>
        <w:t>D</w:t>
      </w:r>
      <w:r w:rsidRPr="00C53044">
        <w:rPr>
          <w:rFonts w:ascii="Arial" w:hAnsi="Arial" w:cs="Arial" w:hint="eastAsia"/>
          <w:lang w:val="en-US" w:eastAsia="zh-CN"/>
        </w:rPr>
        <w:t>ü</w:t>
      </w:r>
      <w:proofErr w:type="spellStart"/>
      <w:r w:rsidRPr="00C53044">
        <w:rPr>
          <w:rFonts w:ascii="Arial" w:hAnsi="Arial" w:cs="Arial"/>
          <w:lang w:val="en-US" w:eastAsia="zh-CN"/>
        </w:rPr>
        <w:t>rr</w:t>
      </w:r>
      <w:proofErr w:type="spellEnd"/>
      <w:proofErr w:type="gramEnd"/>
      <w:r w:rsidRPr="00C53044">
        <w:rPr>
          <w:rFonts w:ascii="Arial" w:hAnsi="Arial" w:cs="Arial" w:hint="eastAsia"/>
          <w:lang w:val="en-US" w:eastAsia="zh-CN"/>
        </w:rPr>
        <w:t>数字智能</w:t>
      </w:r>
      <w:r>
        <w:rPr>
          <w:rFonts w:ascii="Arial" w:hAnsi="Arial" w:cs="Arial" w:hint="eastAsia"/>
          <w:lang w:val="en-US" w:eastAsia="zh-CN"/>
        </w:rPr>
        <w:t>化</w:t>
      </w:r>
      <w:r>
        <w:rPr>
          <w:rFonts w:ascii="Arial" w:hAnsi="Arial" w:cs="Arial"/>
          <w:lang w:val="en-US" w:eastAsia="zh-CN"/>
        </w:rPr>
        <w:t>’</w:t>
      </w:r>
      <w:r w:rsidRPr="00C53044">
        <w:rPr>
          <w:rFonts w:ascii="Arial" w:hAnsi="Arial" w:cs="Arial" w:hint="eastAsia"/>
          <w:lang w:val="en-US" w:eastAsia="zh-CN"/>
        </w:rPr>
        <w:t>口号下，我们将展示联合使用案例。例如，我们将展示公司如何使用</w:t>
      </w:r>
      <w:r w:rsidRPr="00C53044">
        <w:rPr>
          <w:rFonts w:ascii="Arial" w:hAnsi="Arial" w:cs="Arial"/>
          <w:lang w:val="en-US" w:eastAsia="zh-CN"/>
        </w:rPr>
        <w:t>APS</w:t>
      </w:r>
      <w:r w:rsidRPr="00C53044">
        <w:rPr>
          <w:rFonts w:ascii="Arial" w:hAnsi="Arial" w:cs="Arial" w:hint="eastAsia"/>
          <w:lang w:val="en-US" w:eastAsia="zh-CN"/>
        </w:rPr>
        <w:t>和</w:t>
      </w:r>
      <w:r w:rsidRPr="00C53044">
        <w:rPr>
          <w:rFonts w:ascii="Arial" w:hAnsi="Arial" w:cs="Arial"/>
          <w:lang w:val="en-US" w:eastAsia="zh-CN"/>
        </w:rPr>
        <w:t>MES/MOM</w:t>
      </w:r>
      <w:r w:rsidRPr="00C53044">
        <w:rPr>
          <w:rFonts w:ascii="Arial" w:hAnsi="Arial" w:cs="Arial" w:hint="eastAsia"/>
          <w:lang w:val="en-US" w:eastAsia="zh-CN"/>
        </w:rPr>
        <w:t>解决方案来实现现代数字化制造中所需要的透明度和控制流程。在</w:t>
      </w:r>
      <w:r>
        <w:rPr>
          <w:rFonts w:ascii="Arial" w:hAnsi="Arial" w:cs="Arial" w:hint="eastAsia"/>
          <w:lang w:val="en-US" w:eastAsia="zh-CN"/>
        </w:rPr>
        <w:t>这次展会中</w:t>
      </w:r>
      <w:r w:rsidRPr="00C53044">
        <w:rPr>
          <w:rFonts w:ascii="Arial" w:hAnsi="Arial" w:cs="Arial" w:hint="eastAsia"/>
          <w:lang w:val="en-US" w:eastAsia="zh-CN"/>
        </w:rPr>
        <w:t>，我们将展示我们的整体制造管理系统</w:t>
      </w:r>
      <w:r w:rsidRPr="00C53044">
        <w:rPr>
          <w:rFonts w:ascii="Arial" w:hAnsi="Arial" w:cs="Arial"/>
          <w:lang w:val="en-US" w:eastAsia="zh-CN"/>
        </w:rPr>
        <w:t>iTAC.MOM.Suite</w:t>
      </w:r>
      <w:r w:rsidRPr="00C53044">
        <w:rPr>
          <w:rFonts w:ascii="Arial" w:hAnsi="Arial" w:cs="Arial" w:hint="eastAsia"/>
          <w:lang w:val="en-US" w:eastAsia="zh-CN"/>
        </w:rPr>
        <w:t>，以及新的</w:t>
      </w:r>
      <w:r>
        <w:rPr>
          <w:rFonts w:ascii="Arial" w:hAnsi="Arial" w:cs="Arial"/>
          <w:lang w:val="en-US" w:eastAsia="zh-CN"/>
        </w:rPr>
        <w:t>‘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柔性</w:t>
      </w:r>
      <w:r w:rsidRPr="00C53044">
        <w:rPr>
          <w:rFonts w:ascii="Arial" w:hAnsi="Arial" w:cs="Arial" w:hint="eastAsia"/>
          <w:lang w:val="en-US" w:eastAsia="zh-CN"/>
        </w:rPr>
        <w:t>生产</w:t>
      </w:r>
      <w:r>
        <w:rPr>
          <w:rFonts w:ascii="Arial" w:hAnsi="Arial" w:cs="Arial"/>
          <w:lang w:val="en-US" w:eastAsia="zh-CN"/>
        </w:rPr>
        <w:t>’</w:t>
      </w:r>
      <w:r w:rsidRPr="00C53044">
        <w:rPr>
          <w:rFonts w:ascii="Arial" w:hAnsi="Arial" w:cs="Arial" w:hint="eastAsia"/>
          <w:lang w:val="en-US" w:eastAsia="zh-CN"/>
        </w:rPr>
        <w:t>模块，</w:t>
      </w:r>
      <w:r>
        <w:rPr>
          <w:rFonts w:ascii="Arial" w:hAnsi="Arial" w:cs="Arial" w:hint="eastAsia"/>
          <w:lang w:val="en-US" w:eastAsia="zh-CN"/>
        </w:rPr>
        <w:t>”</w:t>
      </w:r>
      <w:r w:rsidRPr="00C53044">
        <w:rPr>
          <w:rFonts w:ascii="Arial" w:hAnsi="Arial" w:cs="Arial"/>
          <w:lang w:val="en-US" w:eastAsia="zh-CN"/>
        </w:rPr>
        <w:t>iTAC Software AG</w:t>
      </w:r>
      <w:r w:rsidRPr="00C53044">
        <w:rPr>
          <w:rFonts w:ascii="Arial" w:hAnsi="Arial" w:cs="Arial" w:hint="eastAsia"/>
          <w:lang w:val="en-US" w:eastAsia="zh-CN"/>
        </w:rPr>
        <w:t>的首席执行官</w:t>
      </w:r>
      <w:r w:rsidRPr="00C53044">
        <w:rPr>
          <w:rFonts w:ascii="Arial" w:hAnsi="Arial" w:cs="Arial"/>
          <w:lang w:val="en-US" w:eastAsia="zh-CN"/>
        </w:rPr>
        <w:t>Peter Bollinger</w:t>
      </w:r>
      <w:r w:rsidRPr="00C53044">
        <w:rPr>
          <w:rFonts w:ascii="Arial" w:hAnsi="Arial" w:cs="Arial" w:hint="eastAsia"/>
          <w:lang w:val="en-US" w:eastAsia="zh-CN"/>
        </w:rPr>
        <w:t>解释说。</w:t>
      </w:r>
    </w:p>
    <w:p w14:paraId="72DB9FC5" w14:textId="77777777" w:rsidR="00860785" w:rsidRPr="00860785" w:rsidRDefault="00860785" w:rsidP="00594DBE">
      <w:pPr>
        <w:rPr>
          <w:rFonts w:ascii="Arial" w:hAnsi="Arial" w:cs="Arial"/>
          <w:lang w:val="en-US" w:eastAsia="zh-CN"/>
        </w:rPr>
      </w:pPr>
    </w:p>
    <w:p w14:paraId="3947CD78" w14:textId="154DFF07" w:rsidR="00556AFE" w:rsidRDefault="009A6F45" w:rsidP="00594DBE">
      <w:pPr>
        <w:spacing w:after="120"/>
        <w:rPr>
          <w:rFonts w:ascii="Arial" w:hAnsi="Arial" w:cs="Arial"/>
          <w:b/>
          <w:bCs/>
          <w:lang w:val="en-US" w:eastAsia="zh-CN"/>
        </w:rPr>
      </w:pPr>
      <w:r w:rsidRPr="009A6F45">
        <w:rPr>
          <w:rFonts w:ascii="Microsoft JhengHei" w:eastAsia="SimHei" w:hAnsi="Microsoft JhengHei" w:cs="Arial" w:hint="eastAsia"/>
          <w:b/>
          <w:bCs/>
          <w:lang w:val="en-US" w:eastAsia="zh-CN"/>
        </w:rPr>
        <w:t>柔性</w:t>
      </w:r>
      <w:r w:rsidRPr="00556AFE">
        <w:rPr>
          <w:rFonts w:ascii="Arial" w:hAnsi="Arial" w:cs="Arial" w:hint="eastAsia"/>
          <w:b/>
          <w:bCs/>
          <w:lang w:val="en-US" w:eastAsia="zh-CN"/>
        </w:rPr>
        <w:t>生产过程中的</w:t>
      </w:r>
      <w:r w:rsidRPr="009A6F45">
        <w:rPr>
          <w:rFonts w:ascii="Microsoft JhengHei" w:eastAsia="SimHei" w:hAnsi="Microsoft JhengHei" w:cs="Arial" w:hint="eastAsia"/>
          <w:b/>
          <w:bCs/>
          <w:lang w:val="en-US" w:eastAsia="zh-CN"/>
        </w:rPr>
        <w:t>不间断物料</w:t>
      </w:r>
      <w:r w:rsidRPr="00556AFE">
        <w:rPr>
          <w:rFonts w:ascii="Arial" w:hAnsi="Arial" w:cs="Arial" w:hint="eastAsia"/>
          <w:b/>
          <w:bCs/>
          <w:lang w:val="en-US" w:eastAsia="zh-CN"/>
        </w:rPr>
        <w:t>供应</w:t>
      </w:r>
    </w:p>
    <w:bookmarkEnd w:id="7"/>
    <w:p w14:paraId="3F0AF7D5" w14:textId="639AAC25" w:rsidR="00556AFE" w:rsidRDefault="009A6F45" w:rsidP="00594DBE">
      <w:pPr>
        <w:spacing w:after="120"/>
        <w:rPr>
          <w:rFonts w:ascii="Arial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556AFE">
        <w:rPr>
          <w:rFonts w:ascii="Arial" w:hAnsi="Arial" w:cs="Arial" w:hint="eastAsia"/>
          <w:lang w:val="en-US" w:eastAsia="zh-CN"/>
        </w:rPr>
        <w:t>柔性生产</w:t>
      </w:r>
      <w:r>
        <w:rPr>
          <w:rFonts w:ascii="Arial" w:hAnsi="Arial" w:cs="Arial" w:hint="eastAsia"/>
          <w:lang w:val="en-US" w:eastAsia="zh-CN"/>
        </w:rPr>
        <w:t>”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的方案通过</w:t>
      </w:r>
      <w:r w:rsidRPr="00556AFE">
        <w:rPr>
          <w:rFonts w:ascii="Arial" w:hAnsi="Arial" w:cs="Arial"/>
          <w:lang w:val="en-US" w:eastAsia="zh-CN"/>
        </w:rPr>
        <w:t>iTAC</w:t>
      </w:r>
      <w:r w:rsidRPr="00556AFE">
        <w:rPr>
          <w:rFonts w:ascii="Arial" w:hAnsi="Arial" w:cs="Arial" w:hint="eastAsia"/>
          <w:lang w:val="en-US" w:eastAsia="zh-CN"/>
        </w:rPr>
        <w:t>的制造运营管理（</w:t>
      </w:r>
      <w:r w:rsidRPr="00556AFE">
        <w:rPr>
          <w:rFonts w:ascii="Arial" w:hAnsi="Arial" w:cs="Arial"/>
          <w:lang w:val="en-US" w:eastAsia="zh-CN"/>
        </w:rPr>
        <w:t>MOM</w:t>
      </w:r>
      <w:r w:rsidRPr="00556AFE">
        <w:rPr>
          <w:rFonts w:ascii="Arial" w:hAnsi="Arial" w:cs="Arial" w:hint="eastAsia"/>
          <w:lang w:val="en-US" w:eastAsia="zh-CN"/>
        </w:rPr>
        <w:t>）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中的</w:t>
      </w:r>
      <w:r w:rsidRPr="00556AFE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 w:hint="eastAsia"/>
          <w:lang w:val="en-US" w:eastAsia="zh-CN"/>
        </w:rPr>
        <w:t>“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556AFE">
        <w:rPr>
          <w:rFonts w:ascii="Arial" w:hAnsi="Arial" w:cs="Arial" w:hint="eastAsia"/>
          <w:lang w:val="en-US" w:eastAsia="zh-CN"/>
        </w:rPr>
        <w:t>控制</w:t>
      </w:r>
      <w:r w:rsidRPr="00556AFE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 w:hint="eastAsia"/>
          <w:lang w:val="en-US" w:eastAsia="zh-CN"/>
        </w:rPr>
        <w:t>”</w:t>
      </w:r>
      <w:r w:rsidRPr="005F044B">
        <w:rPr>
          <w:rFonts w:ascii="Arial" w:hAnsi="Arial" w:cs="Arial"/>
          <w:lang w:val="en-US" w:eastAsia="zh-CN"/>
        </w:rPr>
        <w:t xml:space="preserve"> </w:t>
      </w:r>
      <w:r w:rsidRPr="00556AFE">
        <w:rPr>
          <w:rFonts w:ascii="Arial" w:hAnsi="Arial" w:cs="Arial" w:hint="eastAsia"/>
          <w:lang w:val="en-US" w:eastAsia="zh-CN"/>
        </w:rPr>
        <w:t>（</w:t>
      </w:r>
      <w:r>
        <w:rPr>
          <w:rFonts w:ascii="Arial" w:hAnsi="Arial" w:cs="Arial"/>
          <w:lang w:val="en-US" w:eastAsia="zh-CN"/>
        </w:rPr>
        <w:t>Transport Control</w:t>
      </w:r>
      <w:r w:rsidRPr="00556AFE">
        <w:rPr>
          <w:rFonts w:ascii="Arial" w:hAnsi="Arial" w:cs="Arial" w:hint="eastAsia"/>
          <w:lang w:val="en-US" w:eastAsia="zh-CN"/>
        </w:rPr>
        <w:t>）和</w:t>
      </w:r>
      <w:r w:rsidRPr="00556AFE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 w:hint="eastAsia"/>
          <w:lang w:val="en-US" w:eastAsia="zh-CN"/>
        </w:rPr>
        <w:t>“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不间断供料</w:t>
      </w:r>
      <w:r>
        <w:rPr>
          <w:rFonts w:ascii="Arial" w:hAnsi="Arial" w:cs="Arial" w:hint="eastAsia"/>
          <w:lang w:val="en-US" w:eastAsia="zh-CN"/>
        </w:rPr>
        <w:t>”</w:t>
      </w:r>
      <w:r w:rsidRPr="00556AFE">
        <w:rPr>
          <w:rFonts w:ascii="Arial" w:hAnsi="Arial" w:cs="Arial" w:hint="eastAsia"/>
          <w:lang w:val="en-US" w:eastAsia="zh-CN"/>
        </w:rPr>
        <w:t>（</w:t>
      </w:r>
      <w:r w:rsidRPr="00556AFE">
        <w:rPr>
          <w:rFonts w:ascii="Arial" w:hAnsi="Arial" w:cs="Arial"/>
          <w:lang w:val="en-US" w:eastAsia="zh-CN"/>
        </w:rPr>
        <w:t>CRP</w:t>
      </w:r>
      <w:r w:rsidRPr="00556AFE">
        <w:rPr>
          <w:rFonts w:ascii="Arial" w:hAnsi="Arial" w:cs="Arial" w:hint="eastAsia"/>
          <w:lang w:val="en-US" w:eastAsia="zh-CN"/>
        </w:rPr>
        <w:t>）功能</w:t>
      </w:r>
      <w:r w:rsidRPr="009A6F45">
        <w:rPr>
          <w:rFonts w:ascii="Arial" w:eastAsia="SimHei" w:hAnsi="Arial" w:cs="Arial" w:hint="eastAsia"/>
          <w:lang w:val="en-US" w:eastAsia="zh-CN"/>
        </w:rPr>
        <w:t>而获得更深度的实现</w:t>
      </w:r>
      <w:r w:rsidRPr="00556AFE">
        <w:rPr>
          <w:rFonts w:ascii="Arial" w:hAnsi="Arial" w:cs="Arial" w:hint="eastAsia"/>
          <w:lang w:val="en-US" w:eastAsia="zh-CN"/>
        </w:rPr>
        <w:t>。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556AFE">
        <w:rPr>
          <w:rFonts w:ascii="Arial" w:hAnsi="Arial" w:cs="Arial" w:hint="eastAsia"/>
          <w:lang w:val="en-US" w:eastAsia="zh-CN"/>
        </w:rPr>
        <w:t>控制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可</w:t>
      </w:r>
      <w:r w:rsidRPr="00556AFE">
        <w:rPr>
          <w:rFonts w:ascii="Arial" w:hAnsi="Arial" w:cs="Arial" w:hint="eastAsia"/>
          <w:lang w:val="en-US" w:eastAsia="zh-CN"/>
        </w:rPr>
        <w:t>用于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物</w:t>
      </w:r>
      <w:r w:rsidRPr="00556AFE">
        <w:rPr>
          <w:rFonts w:ascii="Arial" w:hAnsi="Arial" w:cs="Arial" w:hint="eastAsia"/>
          <w:lang w:val="en-US" w:eastAsia="zh-CN"/>
        </w:rPr>
        <w:t>料的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不间断</w:t>
      </w:r>
      <w:r w:rsidRPr="00556AFE">
        <w:rPr>
          <w:rFonts w:ascii="Arial" w:hAnsi="Arial" w:cs="Arial" w:hint="eastAsia"/>
          <w:lang w:val="en-US" w:eastAsia="zh-CN"/>
        </w:rPr>
        <w:t>供应。该模块使车间里的任何运输要求都可以可靠地</w:t>
      </w:r>
      <w:r w:rsidRPr="00556AFE">
        <w:rPr>
          <w:rFonts w:ascii="Arial" w:hAnsi="Arial" w:cs="Arial" w:hint="eastAsia"/>
          <w:lang w:val="en-US" w:eastAsia="zh-CN"/>
        </w:rPr>
        <w:lastRenderedPageBreak/>
        <w:t>进行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Arial" w:eastAsia="SimHei" w:hAnsi="Arial" w:cs="Arial" w:hint="eastAsia"/>
          <w:lang w:val="en-US" w:eastAsia="zh-CN"/>
        </w:rPr>
        <w:t>包括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物</w:t>
      </w:r>
      <w:r w:rsidRPr="00556AFE">
        <w:rPr>
          <w:rFonts w:ascii="Arial" w:hAnsi="Arial" w:cs="Arial" w:hint="eastAsia"/>
          <w:lang w:val="en-US" w:eastAsia="zh-CN"/>
        </w:rPr>
        <w:t>料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556AFE">
        <w:rPr>
          <w:rFonts w:ascii="Arial" w:hAnsi="Arial" w:cs="Arial" w:hint="eastAsia"/>
          <w:lang w:val="en-US" w:eastAsia="zh-CN"/>
        </w:rPr>
        <w:t>产品</w:t>
      </w:r>
      <w:r>
        <w:rPr>
          <w:rFonts w:ascii="Arial" w:hAnsi="Arial" w:cs="Arial"/>
          <w:lang w:val="en-US" w:eastAsia="zh-CN"/>
        </w:rPr>
        <w:t xml:space="preserve">, 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工装等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Arial" w:eastAsia="SimHei" w:hAnsi="Arial" w:cs="Arial" w:hint="eastAsia"/>
          <w:lang w:val="en-US" w:eastAsia="zh-CN"/>
        </w:rPr>
        <w:t>例</w:t>
      </w:r>
      <w:r w:rsidRPr="00556AFE">
        <w:rPr>
          <w:rFonts w:ascii="Arial" w:hAnsi="Arial" w:cs="Arial" w:hint="eastAsia"/>
          <w:lang w:val="en-US" w:eastAsia="zh-CN"/>
        </w:rPr>
        <w:t>如根据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物</w:t>
      </w:r>
      <w:r w:rsidRPr="00556AFE">
        <w:rPr>
          <w:rFonts w:ascii="Arial" w:hAnsi="Arial" w:cs="Arial" w:hint="eastAsia"/>
          <w:lang w:val="en-US" w:eastAsia="zh-CN"/>
        </w:rPr>
        <w:t>料或产品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需</w:t>
      </w:r>
      <w:r w:rsidRPr="00556AFE">
        <w:rPr>
          <w:rFonts w:ascii="Arial" w:hAnsi="Arial" w:cs="Arial" w:hint="eastAsia"/>
          <w:lang w:val="en-US" w:eastAsia="zh-CN"/>
        </w:rPr>
        <w:t>求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自动</w:t>
      </w:r>
      <w:r w:rsidRPr="00556AFE">
        <w:rPr>
          <w:rFonts w:ascii="Arial" w:hAnsi="Arial" w:cs="Arial" w:hint="eastAsia"/>
          <w:lang w:val="en-US" w:eastAsia="zh-CN"/>
        </w:rPr>
        <w:t>生成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556AFE">
        <w:rPr>
          <w:rFonts w:ascii="Arial" w:hAnsi="Arial" w:cs="Arial" w:hint="eastAsia"/>
          <w:lang w:val="en-US" w:eastAsia="zh-CN"/>
        </w:rPr>
        <w:t>订单等，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确保在对的时间抵达对的位置</w:t>
      </w:r>
      <w:r w:rsidRPr="00556AFE">
        <w:rPr>
          <w:rFonts w:ascii="Arial" w:hAnsi="Arial" w:cs="Arial" w:hint="eastAsia"/>
          <w:lang w:val="en-US" w:eastAsia="zh-CN"/>
        </w:rPr>
        <w:t>。这大大提高了物流和生产的连续性和效率。</w:t>
      </w:r>
    </w:p>
    <w:p w14:paraId="11A24F9B" w14:textId="2D214747" w:rsidR="0074150B" w:rsidRDefault="009A6F45" w:rsidP="00594DBE">
      <w:pPr>
        <w:spacing w:after="120"/>
        <w:rPr>
          <w:rFonts w:ascii="Arial" w:hAnsi="Arial" w:cs="Arial"/>
          <w:lang w:val="en-US" w:eastAsia="zh-CN"/>
        </w:rPr>
      </w:pPr>
      <w:r w:rsidRPr="009A6F45">
        <w:rPr>
          <w:rFonts w:ascii="Microsoft JhengHei" w:eastAsia="SimHei" w:hAnsi="Microsoft JhengHei" w:cs="Arial" w:hint="eastAsia"/>
          <w:lang w:val="en-US" w:eastAsia="zh-CN"/>
        </w:rPr>
        <w:t>不间断供料</w:t>
      </w:r>
      <w:r w:rsidRPr="0074150B">
        <w:rPr>
          <w:rFonts w:ascii="Arial" w:hAnsi="Arial" w:cs="Arial" w:hint="eastAsia"/>
          <w:lang w:val="en-US" w:eastAsia="zh-CN"/>
        </w:rPr>
        <w:t>（</w:t>
      </w:r>
      <w:r w:rsidRPr="0074150B">
        <w:rPr>
          <w:rFonts w:ascii="Arial" w:hAnsi="Arial" w:cs="Arial"/>
          <w:lang w:val="en-US" w:eastAsia="zh-CN"/>
        </w:rPr>
        <w:t>CRP</w:t>
      </w:r>
      <w:r w:rsidRPr="0074150B">
        <w:rPr>
          <w:rFonts w:ascii="Arial" w:hAnsi="Arial" w:cs="Arial" w:hint="eastAsia"/>
          <w:lang w:val="en-US" w:eastAsia="zh-CN"/>
        </w:rPr>
        <w:t>）是一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套流程</w:t>
      </w:r>
      <w:r w:rsidRPr="0074150B">
        <w:rPr>
          <w:rFonts w:ascii="Arial" w:hAnsi="Arial" w:cs="Arial" w:hint="eastAsia"/>
          <w:lang w:val="en-US" w:eastAsia="zh-CN"/>
        </w:rPr>
        <w:t>，其中最重要的任务是监控生产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计划的执行</w:t>
      </w:r>
      <w:r w:rsidRPr="009A6F45">
        <w:rPr>
          <w:rFonts w:ascii="Microsoft JhengHei" w:eastAsia="SimHei" w:hAnsi="Microsoft JhengHei" w:cs="Arial"/>
          <w:lang w:val="en-US" w:eastAsia="zh-CN"/>
        </w:rPr>
        <w:t xml:space="preserve">, 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保障物</w:t>
      </w:r>
      <w:r w:rsidRPr="0074150B">
        <w:rPr>
          <w:rFonts w:ascii="Arial" w:hAnsi="Arial" w:cs="Arial" w:hint="eastAsia"/>
          <w:lang w:val="en-US" w:eastAsia="zh-CN"/>
        </w:rPr>
        <w:t>料的持续供应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以</w:t>
      </w:r>
      <w:r w:rsidRPr="0074150B">
        <w:rPr>
          <w:rFonts w:ascii="Arial" w:hAnsi="Arial" w:cs="Arial" w:hint="eastAsia"/>
          <w:lang w:val="en-US" w:eastAsia="zh-CN"/>
        </w:rPr>
        <w:t>确保生产线或工位上的生产不中断。</w:t>
      </w:r>
    </w:p>
    <w:p w14:paraId="381DCDB0" w14:textId="3A1B6378" w:rsidR="0074150B" w:rsidRDefault="009A6F45" w:rsidP="00594DBE">
      <w:pPr>
        <w:spacing w:after="120"/>
        <w:rPr>
          <w:rFonts w:ascii="Arial" w:hAnsi="Arial" w:cs="Arial"/>
          <w:lang w:val="en-US" w:eastAsia="zh-CN"/>
        </w:rPr>
      </w:pPr>
      <w:r>
        <w:rPr>
          <w:rFonts w:ascii="Arial" w:hAnsi="Arial" w:cs="Arial"/>
          <w:lang w:val="en-US" w:eastAsia="zh-CN"/>
        </w:rPr>
        <w:t>iTAC</w:t>
      </w:r>
      <w:r w:rsidRPr="0074150B">
        <w:rPr>
          <w:rFonts w:ascii="Arial" w:hAnsi="Arial" w:cs="Arial" w:hint="eastAsia"/>
          <w:lang w:val="en-US" w:eastAsia="zh-CN"/>
        </w:rPr>
        <w:t>通过</w:t>
      </w:r>
      <w:r w:rsidRPr="0074150B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 w:hint="eastAsia"/>
          <w:lang w:val="en-US" w:eastAsia="zh-CN"/>
        </w:rPr>
        <w:t>“</w:t>
      </w:r>
      <w:proofErr w:type="gramStart"/>
      <w:r w:rsidRPr="009A6F45">
        <w:rPr>
          <w:rFonts w:ascii="Arial" w:eastAsia="SimHei" w:hAnsi="Arial" w:cs="Arial" w:hint="eastAsia"/>
          <w:lang w:val="en-US" w:eastAsia="zh-CN"/>
        </w:rPr>
        <w:t>配送</w:t>
      </w:r>
      <w:r w:rsidRPr="0074150B">
        <w:rPr>
          <w:rFonts w:ascii="Arial" w:hAnsi="Arial" w:cs="Arial" w:hint="eastAsia"/>
          <w:lang w:val="en-US" w:eastAsia="zh-CN"/>
        </w:rPr>
        <w:t>控制</w:t>
      </w:r>
      <w:r>
        <w:rPr>
          <w:rFonts w:ascii="Arial" w:hAnsi="Arial" w:cs="Arial" w:hint="eastAsia"/>
          <w:lang w:val="en-US" w:eastAsia="zh-CN"/>
        </w:rPr>
        <w:t>”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支持</w:t>
      </w:r>
      <w:r w:rsidRPr="0074150B">
        <w:rPr>
          <w:rFonts w:ascii="Arial" w:hAnsi="Arial" w:cs="Arial" w:hint="eastAsia"/>
          <w:lang w:val="en-US" w:eastAsia="zh-CN"/>
        </w:rPr>
        <w:t>灵活设置</w:t>
      </w:r>
      <w:proofErr w:type="gramEnd"/>
      <w:r w:rsidRPr="009A6F45">
        <w:rPr>
          <w:rFonts w:ascii="Arial" w:eastAsia="SimHei" w:hAnsi="Arial" w:cs="Arial"/>
          <w:lang w:val="en-US" w:eastAsia="zh-CN"/>
        </w:rPr>
        <w:t>AGV</w:t>
      </w:r>
      <w:r w:rsidRPr="009A6F45">
        <w:rPr>
          <w:rFonts w:ascii="Arial" w:eastAsia="SimHei" w:hAnsi="Arial" w:cs="Arial" w:hint="eastAsia"/>
          <w:lang w:val="en-US" w:eastAsia="zh-CN"/>
        </w:rPr>
        <w:t>配送路线</w:t>
      </w:r>
      <w:r w:rsidRPr="0074150B">
        <w:rPr>
          <w:rFonts w:ascii="Arial" w:hAnsi="Arial" w:cs="Arial" w:hint="eastAsia"/>
          <w:lang w:val="en-US" w:eastAsia="zh-CN"/>
        </w:rPr>
        <w:t>的功能，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能够</w:t>
      </w:r>
      <w:r w:rsidRPr="0074150B">
        <w:rPr>
          <w:rFonts w:ascii="Arial" w:hAnsi="Arial" w:cs="Arial" w:hint="eastAsia"/>
          <w:lang w:val="en-US" w:eastAsia="zh-CN"/>
        </w:rPr>
        <w:t>对车间的每一次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74150B">
        <w:rPr>
          <w:rFonts w:ascii="Arial" w:hAnsi="Arial" w:cs="Arial" w:hint="eastAsia"/>
          <w:lang w:val="en-US" w:eastAsia="zh-CN"/>
        </w:rPr>
        <w:t>进行管理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和监控</w:t>
      </w:r>
      <w:r w:rsidRPr="0074150B">
        <w:rPr>
          <w:rFonts w:ascii="Arial" w:hAnsi="Arial" w:cs="Arial" w:hint="eastAsia"/>
          <w:lang w:val="en-US" w:eastAsia="zh-CN"/>
        </w:rPr>
        <w:t>，包括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人工配送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74150B">
        <w:rPr>
          <w:rFonts w:ascii="Arial" w:hAnsi="Arial" w:cs="Arial" w:hint="eastAsia"/>
          <w:lang w:val="en-US" w:eastAsia="zh-CN"/>
        </w:rPr>
        <w:t>叉车和</w:t>
      </w:r>
      <w:r w:rsidRPr="0074150B">
        <w:rPr>
          <w:rFonts w:ascii="Arial" w:hAnsi="Arial" w:cs="Arial"/>
          <w:lang w:val="en-US" w:eastAsia="zh-CN"/>
        </w:rPr>
        <w:t>AGV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自动配送等</w:t>
      </w:r>
      <w:r>
        <w:rPr>
          <w:rFonts w:ascii="Arial" w:hAnsi="Arial" w:cs="Arial"/>
          <w:lang w:val="en-US" w:eastAsia="zh-CN"/>
        </w:rPr>
        <w:t xml:space="preserve">, 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实现</w:t>
      </w:r>
      <w:r>
        <w:rPr>
          <w:rFonts w:ascii="Arial" w:hAnsi="Arial" w:cs="Arial" w:hint="eastAsia"/>
          <w:lang w:val="en-US" w:eastAsia="zh-CN"/>
        </w:rPr>
        <w:t>“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柔性</w:t>
      </w:r>
      <w:r w:rsidRPr="0074150B">
        <w:rPr>
          <w:rFonts w:ascii="Arial" w:hAnsi="Arial" w:cs="Arial" w:hint="eastAsia"/>
          <w:lang w:val="en-US" w:eastAsia="zh-CN"/>
        </w:rPr>
        <w:t>生产</w:t>
      </w:r>
      <w:r>
        <w:rPr>
          <w:rFonts w:ascii="Arial" w:hAnsi="Arial" w:cs="Arial" w:hint="eastAsia"/>
          <w:lang w:val="en-US" w:eastAsia="zh-CN"/>
        </w:rPr>
        <w:t>”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的重要一环</w:t>
      </w:r>
      <w:r w:rsidRPr="0074150B">
        <w:rPr>
          <w:rFonts w:ascii="Arial" w:hAnsi="Arial" w:cs="Arial" w:hint="eastAsia"/>
          <w:lang w:val="en-US" w:eastAsia="zh-CN"/>
        </w:rPr>
        <w:t>。</w:t>
      </w:r>
    </w:p>
    <w:p w14:paraId="0D50162D" w14:textId="2D9F3BEA" w:rsidR="00BD25C3" w:rsidRPr="009A6F45" w:rsidRDefault="009A6F45" w:rsidP="00594DBE">
      <w:pPr>
        <w:spacing w:after="120"/>
        <w:rPr>
          <w:rFonts w:ascii="Arial" w:eastAsia="Microsoft JhengHei" w:hAnsi="Arial" w:cs="Arial"/>
          <w:lang w:val="en-US" w:eastAsia="zh-CN"/>
        </w:rPr>
      </w:pPr>
      <w:r>
        <w:rPr>
          <w:rFonts w:ascii="Arial" w:hAnsi="Arial" w:cs="Arial" w:hint="eastAsia"/>
          <w:lang w:val="en-US" w:eastAsia="zh-CN"/>
        </w:rPr>
        <w:t>“</w:t>
      </w:r>
      <w:r w:rsidRPr="00BD25C3">
        <w:rPr>
          <w:rFonts w:ascii="Arial" w:hAnsi="Arial" w:cs="Arial" w:hint="eastAsia"/>
          <w:lang w:val="en-US" w:eastAsia="zh-CN"/>
        </w:rPr>
        <w:t>我们的</w:t>
      </w:r>
      <w:r w:rsidRPr="00BD25C3">
        <w:rPr>
          <w:rFonts w:ascii="Arial" w:hAnsi="Arial" w:cs="Arial"/>
          <w:lang w:val="en-US" w:eastAsia="zh-CN"/>
        </w:rPr>
        <w:t xml:space="preserve"> </w:t>
      </w:r>
      <w:r>
        <w:rPr>
          <w:rFonts w:ascii="Arial" w:hAnsi="Arial" w:cs="Arial"/>
          <w:lang w:val="en-US" w:eastAsia="zh-CN"/>
        </w:rPr>
        <w:t>‘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柔性</w:t>
      </w:r>
      <w:r w:rsidRPr="00BD25C3">
        <w:rPr>
          <w:rFonts w:ascii="Arial" w:hAnsi="Arial" w:cs="Arial" w:hint="eastAsia"/>
          <w:lang w:val="en-US" w:eastAsia="zh-CN"/>
        </w:rPr>
        <w:t>生产</w:t>
      </w:r>
      <w:r>
        <w:rPr>
          <w:rFonts w:ascii="Arial" w:hAnsi="Arial" w:cs="Arial"/>
          <w:lang w:val="en-US" w:eastAsia="zh-CN"/>
        </w:rPr>
        <w:t xml:space="preserve">’ </w:t>
      </w:r>
      <w:r>
        <w:rPr>
          <w:rFonts w:ascii="Arial" w:hAnsi="Arial" w:cs="Arial" w:hint="eastAsia"/>
          <w:lang w:val="en-US" w:eastAsia="zh-CN"/>
        </w:rPr>
        <w:t>案例</w:t>
      </w:r>
      <w:r w:rsidRPr="00BD25C3">
        <w:rPr>
          <w:rFonts w:ascii="Arial" w:hAnsi="Arial" w:cs="Arial" w:hint="eastAsia"/>
          <w:lang w:val="en-US" w:eastAsia="zh-CN"/>
        </w:rPr>
        <w:t>适用于任何制造部门，并能以多种方式加以应用。这些解决方案针对需要实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现灵活</w:t>
      </w:r>
      <w:r w:rsidRPr="00BD25C3">
        <w:rPr>
          <w:rFonts w:ascii="Arial" w:hAnsi="Arial" w:cs="Arial" w:hint="eastAsia"/>
          <w:lang w:val="en-US" w:eastAsia="zh-CN"/>
        </w:rPr>
        <w:t>生产过程的客户。在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柔性生产中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BD25C3">
        <w:rPr>
          <w:rFonts w:ascii="Arial" w:hAnsi="Arial" w:cs="Arial" w:hint="eastAsia"/>
          <w:lang w:val="en-US" w:eastAsia="zh-CN"/>
        </w:rPr>
        <w:t>生产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过程中</w:t>
      </w:r>
      <w:r w:rsidRPr="00BD25C3">
        <w:rPr>
          <w:rFonts w:ascii="Arial" w:hAnsi="Arial" w:cs="Arial" w:hint="eastAsia"/>
          <w:lang w:val="en-US" w:eastAsia="zh-CN"/>
        </w:rPr>
        <w:t>的产品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可能会分散</w:t>
      </w:r>
      <w:r w:rsidRPr="00BD25C3">
        <w:rPr>
          <w:rFonts w:ascii="Arial" w:hAnsi="Arial" w:cs="Arial" w:hint="eastAsia"/>
          <w:lang w:val="en-US" w:eastAsia="zh-CN"/>
        </w:rPr>
        <w:t>运送到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不同的</w:t>
      </w:r>
      <w:r w:rsidRPr="00BD25C3">
        <w:rPr>
          <w:rFonts w:ascii="Arial" w:hAnsi="Arial" w:cs="Arial" w:hint="eastAsia"/>
          <w:lang w:val="en-US" w:eastAsia="zh-CN"/>
        </w:rPr>
        <w:t>生产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工序</w:t>
      </w:r>
      <w:r w:rsidRPr="00BD25C3">
        <w:rPr>
          <w:rFonts w:ascii="Arial" w:hAnsi="Arial" w:cs="Arial" w:hint="eastAsia"/>
          <w:lang w:val="en-US" w:eastAsia="zh-CN"/>
        </w:rPr>
        <w:t>，这些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配送需要考虑到节拍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Arial" w:eastAsia="SimHei" w:hAnsi="Arial" w:cs="Arial" w:hint="eastAsia"/>
          <w:lang w:val="en-US" w:eastAsia="zh-CN"/>
        </w:rPr>
        <w:t>生产顺序</w:t>
      </w:r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Arial" w:eastAsia="SimHei" w:hAnsi="Arial" w:cs="Arial" w:hint="eastAsia"/>
          <w:lang w:val="en-US" w:eastAsia="zh-CN"/>
        </w:rPr>
        <w:t>以及</w:t>
      </w:r>
      <w:r w:rsidRPr="009A6F45">
        <w:rPr>
          <w:rFonts w:ascii="Arial" w:eastAsia="SimHei" w:hAnsi="Arial" w:cs="Arial"/>
          <w:lang w:val="en-US" w:eastAsia="zh-CN"/>
        </w:rPr>
        <w:t>AGV</w:t>
      </w:r>
      <w:r w:rsidRPr="009A6F45">
        <w:rPr>
          <w:rFonts w:ascii="Arial" w:eastAsia="SimHei" w:hAnsi="Arial" w:cs="Arial" w:hint="eastAsia"/>
          <w:lang w:val="en-US" w:eastAsia="zh-CN"/>
        </w:rPr>
        <w:t>的配送能力</w:t>
      </w:r>
      <w:r w:rsidRPr="00BD25C3">
        <w:rPr>
          <w:rFonts w:ascii="Arial" w:hAnsi="Arial" w:cs="Arial" w:hint="eastAsia"/>
          <w:lang w:val="en-US" w:eastAsia="zh-CN"/>
        </w:rPr>
        <w:t>。我们的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BD25C3">
        <w:rPr>
          <w:rFonts w:ascii="Arial" w:hAnsi="Arial" w:cs="Arial" w:hint="eastAsia"/>
          <w:lang w:val="en-US" w:eastAsia="zh-CN"/>
        </w:rPr>
        <w:t>模块</w:t>
      </w:r>
      <w:r w:rsidRPr="009A6F45">
        <w:rPr>
          <w:rFonts w:ascii="Arial" w:eastAsia="SimHei" w:hAnsi="Arial" w:cs="Arial"/>
          <w:lang w:val="en-US" w:eastAsia="zh-CN"/>
        </w:rPr>
        <w:t xml:space="preserve">(Transport </w:t>
      </w:r>
      <w:proofErr w:type="gramStart"/>
      <w:r w:rsidRPr="009A6F45">
        <w:rPr>
          <w:rFonts w:ascii="Arial" w:eastAsia="SimHei" w:hAnsi="Arial" w:cs="Arial"/>
          <w:lang w:val="en-US" w:eastAsia="zh-CN"/>
        </w:rPr>
        <w:t>Control)</w:t>
      </w:r>
      <w:r w:rsidRPr="00BD25C3">
        <w:rPr>
          <w:rFonts w:ascii="Arial" w:hAnsi="Arial" w:cs="Arial" w:hint="eastAsia"/>
          <w:lang w:val="en-US" w:eastAsia="zh-CN"/>
        </w:rPr>
        <w:t>会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充分考虑和计算</w:t>
      </w:r>
      <w:proofErr w:type="gramEnd"/>
      <w:r w:rsidRPr="009A6F45">
        <w:rPr>
          <w:rFonts w:ascii="Arial" w:eastAsia="SimHei" w:hAnsi="Arial" w:cs="Arial"/>
          <w:lang w:val="en-US" w:eastAsia="zh-CN"/>
        </w:rPr>
        <w:t xml:space="preserve">, </w:t>
      </w:r>
      <w:r w:rsidRPr="009A6F45">
        <w:rPr>
          <w:rFonts w:ascii="Arial" w:eastAsia="SimHei" w:hAnsi="Arial" w:cs="Arial" w:hint="eastAsia"/>
          <w:lang w:val="en-US" w:eastAsia="zh-CN"/>
        </w:rPr>
        <w:t>并</w:t>
      </w:r>
      <w:r w:rsidRPr="00BD25C3">
        <w:rPr>
          <w:rFonts w:ascii="Arial" w:hAnsi="Arial" w:cs="Arial" w:hint="eastAsia"/>
          <w:lang w:val="en-US" w:eastAsia="zh-CN"/>
        </w:rPr>
        <w:t>自动优化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配送</w:t>
      </w:r>
      <w:r w:rsidRPr="00BD25C3">
        <w:rPr>
          <w:rFonts w:ascii="Arial" w:hAnsi="Arial" w:cs="Arial" w:hint="eastAsia"/>
          <w:lang w:val="en-US" w:eastAsia="zh-CN"/>
        </w:rPr>
        <w:t>订单，</w:t>
      </w:r>
      <w:r>
        <w:rPr>
          <w:rFonts w:ascii="Arial" w:hAnsi="Arial" w:cs="Arial" w:hint="eastAsia"/>
          <w:lang w:val="en-US" w:eastAsia="zh-CN"/>
        </w:rPr>
        <w:t>”</w:t>
      </w:r>
      <w:r w:rsidRPr="00BD25C3">
        <w:rPr>
          <w:rFonts w:ascii="Arial" w:hAnsi="Arial" w:cs="Arial"/>
          <w:lang w:val="en-US" w:eastAsia="zh-CN"/>
        </w:rPr>
        <w:t>Peter Bollinger</w:t>
      </w:r>
      <w:r w:rsidRPr="00BD25C3">
        <w:rPr>
          <w:rFonts w:ascii="Arial" w:hAnsi="Arial" w:cs="Arial" w:hint="eastAsia"/>
          <w:lang w:val="en-US" w:eastAsia="zh-CN"/>
        </w:rPr>
        <w:t>解释说。</w:t>
      </w:r>
    </w:p>
    <w:p w14:paraId="48228527" w14:textId="0FEA3CAD" w:rsidR="00BD25C3" w:rsidRDefault="009A6F45" w:rsidP="00594DBE">
      <w:pPr>
        <w:spacing w:after="120"/>
        <w:rPr>
          <w:rFonts w:ascii="Arial" w:hAnsi="Arial" w:cs="Arial"/>
          <w:lang w:val="en-US" w:eastAsia="zh-CN"/>
        </w:rPr>
      </w:pPr>
      <w:r w:rsidRPr="009A6F45">
        <w:rPr>
          <w:rFonts w:ascii="Microsoft JhengHei" w:eastAsia="SimHei" w:hAnsi="Microsoft JhengHei" w:cs="Arial" w:hint="eastAsia"/>
          <w:lang w:val="en-US" w:eastAsia="zh-CN"/>
        </w:rPr>
        <w:t>此</w:t>
      </w:r>
      <w:r w:rsidRPr="00BD25C3">
        <w:rPr>
          <w:rFonts w:ascii="Arial" w:hAnsi="Arial" w:cs="Arial" w:hint="eastAsia"/>
          <w:lang w:val="en-US" w:eastAsia="zh-CN"/>
        </w:rPr>
        <w:t>模块可以通过配置适应生产线的不同布局。系统做出决定的逻辑是用低代码工具实现的，可以很容易地修改。</w:t>
      </w:r>
    </w:p>
    <w:p w14:paraId="51A58FD3" w14:textId="339154F7" w:rsidR="00BD25C3" w:rsidRPr="00211DD2" w:rsidRDefault="009A6F45" w:rsidP="00594DBE">
      <w:pPr>
        <w:rPr>
          <w:rFonts w:ascii="Arial" w:hAnsi="Arial" w:cs="Arial"/>
          <w:lang w:val="en-US" w:eastAsia="zh-CN"/>
        </w:rPr>
      </w:pPr>
      <w:r w:rsidRPr="00BD25C3">
        <w:rPr>
          <w:rFonts w:ascii="Arial" w:hAnsi="Arial" w:cs="Arial"/>
          <w:lang w:val="en-US" w:eastAsia="zh-CN"/>
        </w:rPr>
        <w:t>iTAC.MOM.Suite</w:t>
      </w:r>
      <w:r w:rsidRPr="00BD25C3">
        <w:rPr>
          <w:rFonts w:ascii="Arial" w:hAnsi="Arial" w:cs="Arial" w:hint="eastAsia"/>
          <w:lang w:val="en-US" w:eastAsia="zh-CN"/>
        </w:rPr>
        <w:t>的功能，以及</w:t>
      </w:r>
      <w:r w:rsidRPr="009A6F45">
        <w:rPr>
          <w:rFonts w:ascii="Microsoft JhengHei" w:eastAsia="SimHei" w:hAnsi="Microsoft JhengHei" w:cs="Arial" w:hint="eastAsia"/>
          <w:lang w:val="en-US" w:eastAsia="zh-CN"/>
        </w:rPr>
        <w:t>数字</w:t>
      </w:r>
      <w:r w:rsidRPr="00BD25C3">
        <w:rPr>
          <w:rFonts w:ascii="Arial" w:hAnsi="Arial" w:cs="Arial" w:hint="eastAsia"/>
          <w:lang w:val="en-US" w:eastAsia="zh-CN"/>
        </w:rPr>
        <w:t>工厂的其他使用案例，由</w:t>
      </w:r>
      <w:r w:rsidRPr="00BD25C3">
        <w:rPr>
          <w:rFonts w:ascii="Arial" w:hAnsi="Arial" w:cs="Arial"/>
          <w:lang w:val="en-US" w:eastAsia="zh-CN"/>
        </w:rPr>
        <w:t>iTAC</w:t>
      </w:r>
      <w:r w:rsidRPr="00BD25C3">
        <w:rPr>
          <w:rFonts w:ascii="Arial" w:hAnsi="Arial" w:cs="Arial" w:hint="eastAsia"/>
          <w:lang w:val="en-US" w:eastAsia="zh-CN"/>
        </w:rPr>
        <w:t>与</w:t>
      </w:r>
      <w:r w:rsidRPr="00BD25C3">
        <w:rPr>
          <w:rFonts w:ascii="Arial" w:hAnsi="Arial" w:cs="Arial"/>
          <w:lang w:val="en-US" w:eastAsia="zh-CN"/>
        </w:rPr>
        <w:t>Dürr</w:t>
      </w:r>
      <w:r w:rsidRPr="00BD25C3">
        <w:rPr>
          <w:rFonts w:ascii="Arial" w:hAnsi="Arial" w:cs="Arial" w:hint="eastAsia"/>
          <w:lang w:val="en-US" w:eastAsia="zh-CN"/>
        </w:rPr>
        <w:t>和</w:t>
      </w:r>
      <w:r w:rsidRPr="00BD25C3">
        <w:rPr>
          <w:rFonts w:ascii="Arial" w:hAnsi="Arial" w:cs="Arial"/>
          <w:lang w:val="en-US" w:eastAsia="zh-CN"/>
        </w:rPr>
        <w:t>DUALIS</w:t>
      </w:r>
      <w:r w:rsidRPr="00BD25C3">
        <w:rPr>
          <w:rFonts w:ascii="Arial" w:hAnsi="Arial" w:cs="Arial" w:hint="eastAsia"/>
          <w:lang w:val="en-US" w:eastAsia="zh-CN"/>
        </w:rPr>
        <w:t>合作在汉诺威工业博览会上展示。</w:t>
      </w:r>
    </w:p>
    <w:p w14:paraId="3E694EC3" w14:textId="6E4F5255" w:rsidR="005A0571" w:rsidRDefault="005A0571" w:rsidP="007B2AD9">
      <w:pPr>
        <w:rPr>
          <w:rFonts w:ascii="Arial" w:hAnsi="Arial" w:cs="Arial"/>
          <w:lang w:val="en-US" w:eastAsia="zh-CN"/>
        </w:rPr>
      </w:pPr>
    </w:p>
    <w:bookmarkEnd w:id="4"/>
    <w:p w14:paraId="4A9E84A7" w14:textId="61B0F284" w:rsidR="00661C2C" w:rsidRDefault="00594DBE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>
        <w:rPr>
          <w:noProof/>
        </w:rPr>
        <w:drawing>
          <wp:inline distT="0" distB="0" distL="0" distR="0" wp14:anchorId="3C2F2DB4" wp14:editId="57E5F531">
            <wp:extent cx="4928235" cy="2776855"/>
            <wp:effectExtent l="0" t="0" r="5715" b="4445"/>
            <wp:docPr id="1" name="Grafik 1" descr="Ein Bild, das drinnen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rinnen, Bod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B9431" w14:textId="1A62A0CD" w:rsidR="00594DBE" w:rsidRPr="00BD25C3" w:rsidRDefault="009A6F45" w:rsidP="00BD25C3">
      <w:pPr>
        <w:spacing w:after="200" w:line="260" w:lineRule="atLeast"/>
        <w:rPr>
          <w:b/>
          <w:bCs/>
          <w:i/>
          <w:iCs/>
          <w:sz w:val="20"/>
          <w:szCs w:val="30"/>
          <w:lang w:val="en-US" w:eastAsia="zh-CN"/>
        </w:rPr>
      </w:pPr>
      <w:r w:rsidRPr="00BD25C3">
        <w:rPr>
          <w:rFonts w:hint="eastAsia"/>
          <w:b/>
          <w:bCs/>
          <w:i/>
          <w:iCs/>
          <w:sz w:val="20"/>
          <w:szCs w:val="30"/>
          <w:lang w:val="en-US" w:eastAsia="zh-CN"/>
        </w:rPr>
        <w:t>轻松地管理和控制车间内的</w:t>
      </w:r>
      <w:r w:rsidRPr="009A6F45">
        <w:rPr>
          <w:rFonts w:ascii="Microsoft JhengHei" w:eastAsia="SimHei" w:hAnsi="Microsoft JhengHei" w:hint="eastAsia"/>
          <w:b/>
          <w:bCs/>
          <w:i/>
          <w:iCs/>
          <w:sz w:val="20"/>
          <w:szCs w:val="30"/>
          <w:lang w:val="en-US" w:eastAsia="zh-CN"/>
        </w:rPr>
        <w:t>物</w:t>
      </w:r>
      <w:r w:rsidRPr="00BD25C3">
        <w:rPr>
          <w:rFonts w:hint="eastAsia"/>
          <w:b/>
          <w:bCs/>
          <w:i/>
          <w:iCs/>
          <w:sz w:val="20"/>
          <w:szCs w:val="30"/>
          <w:lang w:val="en-US" w:eastAsia="zh-CN"/>
        </w:rPr>
        <w:t>料和产品</w:t>
      </w:r>
      <w:r w:rsidRPr="009A6F45">
        <w:rPr>
          <w:rFonts w:ascii="Microsoft JhengHei" w:eastAsia="SimHei" w:hAnsi="Microsoft JhengHei" w:hint="eastAsia"/>
          <w:b/>
          <w:bCs/>
          <w:i/>
          <w:iCs/>
          <w:sz w:val="20"/>
          <w:szCs w:val="30"/>
          <w:lang w:val="en-US" w:eastAsia="zh-CN"/>
        </w:rPr>
        <w:t>配送</w:t>
      </w:r>
      <w:r w:rsidRPr="00BD25C3">
        <w:rPr>
          <w:b/>
          <w:bCs/>
          <w:i/>
          <w:iCs/>
          <w:sz w:val="20"/>
          <w:szCs w:val="30"/>
          <w:lang w:val="en-US" w:eastAsia="zh-CN"/>
        </w:rPr>
        <w:t>--</w:t>
      </w:r>
      <w:r w:rsidRPr="00BD25C3">
        <w:rPr>
          <w:rFonts w:hint="eastAsia"/>
          <w:b/>
          <w:bCs/>
          <w:i/>
          <w:iCs/>
          <w:sz w:val="20"/>
          <w:szCs w:val="30"/>
          <w:lang w:val="en-US" w:eastAsia="zh-CN"/>
        </w:rPr>
        <w:t>包括人工运输和</w:t>
      </w:r>
      <w:r w:rsidRPr="00BD25C3">
        <w:rPr>
          <w:b/>
          <w:bCs/>
          <w:i/>
          <w:iCs/>
          <w:sz w:val="20"/>
          <w:szCs w:val="30"/>
          <w:lang w:val="en-US" w:eastAsia="zh-CN"/>
        </w:rPr>
        <w:t>AGV</w:t>
      </w:r>
      <w:r w:rsidRPr="009A6F45">
        <w:rPr>
          <w:rFonts w:ascii="Microsoft JhengHei" w:eastAsia="SimHei" w:hAnsi="Microsoft JhengHei" w:hint="eastAsia"/>
          <w:b/>
          <w:bCs/>
          <w:i/>
          <w:iCs/>
          <w:sz w:val="20"/>
          <w:szCs w:val="30"/>
          <w:lang w:val="en-US" w:eastAsia="zh-CN"/>
        </w:rPr>
        <w:t>自动运输</w:t>
      </w:r>
    </w:p>
    <w:p w14:paraId="0A40FA10" w14:textId="5F7BAAB1" w:rsidR="00594DBE" w:rsidRDefault="009A6F45" w:rsidP="00594DBE">
      <w:pPr>
        <w:pStyle w:val="Textkrper"/>
        <w:spacing w:after="0"/>
        <w:rPr>
          <w:b/>
          <w:bCs/>
          <w:i/>
          <w:iCs/>
          <w:color w:val="auto"/>
          <w:sz w:val="20"/>
          <w:szCs w:val="20"/>
          <w:lang w:val="en-US"/>
        </w:rPr>
      </w:pPr>
      <w:r w:rsidRPr="009A6F45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 xml:space="preserve">Image source: </w:t>
      </w:r>
      <w:proofErr w:type="spellStart"/>
      <w:r w:rsidRPr="009A6F45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>AdobeStock</w:t>
      </w:r>
      <w:proofErr w:type="spellEnd"/>
      <w:r w:rsidRPr="009A6F45">
        <w:rPr>
          <w:rFonts w:eastAsia="SimHei"/>
          <w:b/>
          <w:bCs/>
          <w:i/>
          <w:iCs/>
          <w:color w:val="auto"/>
          <w:sz w:val="20"/>
          <w:szCs w:val="20"/>
          <w:lang w:val="en-US" w:eastAsia="zh-CN"/>
        </w:rPr>
        <w:t xml:space="preserve"> 466765306</w:t>
      </w:r>
    </w:p>
    <w:bookmarkEnd w:id="5"/>
    <w:p w14:paraId="17513EE6" w14:textId="034472FB" w:rsidR="00310CAE" w:rsidRPr="001D3975" w:rsidRDefault="009A6F45" w:rsidP="00594DBE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lang w:eastAsia="zh-CN"/>
        </w:rPr>
      </w:pPr>
      <w:r w:rsidRPr="001D3975">
        <w:rPr>
          <w:rFonts w:ascii="Arial" w:hAnsi="Arial"/>
          <w:b/>
          <w:color w:val="auto"/>
          <w:sz w:val="18"/>
          <w:szCs w:val="18"/>
          <w:lang w:eastAsia="zh-CN"/>
        </w:rPr>
        <w:lastRenderedPageBreak/>
        <w:t>About iTAC</w:t>
      </w:r>
    </w:p>
    <w:p w14:paraId="73FBCC0A" w14:textId="77777777" w:rsidR="001D3975" w:rsidRPr="00594DBE" w:rsidRDefault="001D3975" w:rsidP="00594DB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</w:p>
    <w:p w14:paraId="5E609563" w14:textId="0E46C174" w:rsidR="009F7CAA" w:rsidRDefault="009A6F45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26BD0EDC" w:rsidR="005D5CD4" w:rsidRDefault="001D3975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1D3975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1D3975">
        <w:rPr>
          <w:rFonts w:ascii="Arial" w:hAnsi="Arial" w:hint="eastAsia"/>
          <w:color w:val="auto"/>
          <w:lang w:eastAsia="zh-CN"/>
        </w:rPr>
        <w:t>/</w:t>
      </w:r>
      <w:r w:rsidRPr="001D3975">
        <w:rPr>
          <w:rFonts w:ascii="Arial" w:hAnsi="Arial" w:hint="eastAsia"/>
          <w:color w:val="auto"/>
          <w:lang w:eastAsia="zh-CN"/>
        </w:rPr>
        <w:t>工业</w:t>
      </w:r>
      <w:r w:rsidRPr="001D3975">
        <w:rPr>
          <w:rFonts w:ascii="Arial" w:hAnsi="Arial" w:hint="eastAsia"/>
          <w:color w:val="auto"/>
          <w:lang w:eastAsia="zh-CN"/>
        </w:rPr>
        <w:t>4.0</w:t>
      </w:r>
      <w:r w:rsidRPr="001D3975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1D3975">
        <w:rPr>
          <w:rFonts w:ascii="Arial" w:hAnsi="Arial" w:hint="eastAsia"/>
          <w:color w:val="auto"/>
          <w:lang w:eastAsia="zh-CN"/>
        </w:rPr>
        <w:t>2021</w:t>
      </w:r>
      <w:r w:rsidRPr="001D3975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1D3975">
        <w:rPr>
          <w:rFonts w:ascii="Arial" w:hAnsi="Arial" w:hint="eastAsia"/>
          <w:color w:val="auto"/>
          <w:lang w:eastAsia="zh-CN"/>
        </w:rPr>
        <w:t>35.4</w:t>
      </w:r>
      <w:r w:rsidRPr="001D3975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1D3975">
        <w:rPr>
          <w:rFonts w:ascii="Arial" w:hAnsi="Arial" w:hint="eastAsia"/>
          <w:color w:val="auto"/>
          <w:lang w:eastAsia="zh-CN"/>
        </w:rPr>
        <w:t>33</w:t>
      </w:r>
      <w:r w:rsidRPr="001D3975">
        <w:rPr>
          <w:rFonts w:ascii="Arial" w:hAnsi="Arial" w:hint="eastAsia"/>
          <w:color w:val="auto"/>
          <w:lang w:eastAsia="zh-CN"/>
        </w:rPr>
        <w:t>个国家拥有约</w:t>
      </w:r>
      <w:r w:rsidRPr="001D3975">
        <w:rPr>
          <w:rFonts w:ascii="Arial" w:hAnsi="Arial" w:hint="eastAsia"/>
          <w:color w:val="auto"/>
          <w:lang w:eastAsia="zh-CN"/>
        </w:rPr>
        <w:t>17800</w:t>
      </w:r>
      <w:r w:rsidRPr="001D3975">
        <w:rPr>
          <w:rFonts w:ascii="Arial" w:hAnsi="Arial" w:hint="eastAsia"/>
          <w:color w:val="auto"/>
          <w:lang w:eastAsia="zh-CN"/>
        </w:rPr>
        <w:t>名员工和</w:t>
      </w:r>
      <w:r w:rsidRPr="001D3975">
        <w:rPr>
          <w:rFonts w:ascii="Arial" w:hAnsi="Arial" w:hint="eastAsia"/>
          <w:color w:val="auto"/>
          <w:lang w:eastAsia="zh-CN"/>
        </w:rPr>
        <w:t>120</w:t>
      </w:r>
      <w:r w:rsidRPr="001D3975">
        <w:rPr>
          <w:rFonts w:ascii="Arial" w:hAnsi="Arial" w:hint="eastAsia"/>
          <w:color w:val="auto"/>
          <w:lang w:eastAsia="zh-CN"/>
        </w:rPr>
        <w:t>个据点。</w:t>
      </w:r>
    </w:p>
    <w:p w14:paraId="1D217777" w14:textId="77777777" w:rsidR="00661C2C" w:rsidRPr="001A0C50" w:rsidRDefault="00661C2C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5DCECCA5" w14:textId="1AB8FFB4" w:rsidR="00594DBE" w:rsidRDefault="00594DBE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6365F00" w14:textId="77777777" w:rsidR="001D3975" w:rsidRDefault="001D3975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837777E" w14:textId="549EE117" w:rsidR="005D5CD4" w:rsidRPr="001A0C50" w:rsidRDefault="009A6F45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77BBEDFB" w:rsidR="00D446D2" w:rsidRPr="001A0C50" w:rsidRDefault="009A6F45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0F47F446" w:rsidR="00AC3283" w:rsidRPr="001A0C50" w:rsidRDefault="009A6F45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101F93EA" w:rsidR="005D5CD4" w:rsidRPr="001A0C50" w:rsidRDefault="009A6F45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4AA4E780" w:rsidR="005D5CD4" w:rsidRPr="001A0C50" w:rsidRDefault="009A6F45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477AC077" w:rsidR="005D5CD4" w:rsidRPr="001A0C50" w:rsidRDefault="009A6F45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18809B52" w:rsidR="00A962D0" w:rsidRPr="001A0C50" w:rsidRDefault="009A6F45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9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308ABAA6" w:rsidR="007C0BAC" w:rsidRPr="001A0C50" w:rsidRDefault="001D3975" w:rsidP="00B143FE">
      <w:pPr>
        <w:spacing w:line="280" w:lineRule="atLeast"/>
      </w:pPr>
      <w:hyperlink r:id="rId10" w:history="1">
        <w:r w:rsidR="009A6F45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5B9EC748" w:rsidR="00D120AA" w:rsidRPr="001A0C50" w:rsidRDefault="009A6F45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1881C7F0" w:rsidR="00AC3283" w:rsidRPr="001A0C50" w:rsidRDefault="009A6F45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3E363188" w:rsidR="00AC3283" w:rsidRPr="001A0C50" w:rsidRDefault="009A6F45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4C990218" w:rsidR="00AC3283" w:rsidRPr="001A0C50" w:rsidRDefault="009A6F45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7F00C575" w:rsidR="00AC3283" w:rsidRPr="001A0C50" w:rsidRDefault="009A6F45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42A57C8F" w:rsidR="00AC3283" w:rsidRPr="001A0C50" w:rsidRDefault="009A6F45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1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06452228" w:rsidR="007C0BAC" w:rsidRPr="001A0C50" w:rsidRDefault="001D3975" w:rsidP="00B143FE">
      <w:pPr>
        <w:spacing w:line="280" w:lineRule="atLeast"/>
      </w:pPr>
      <w:hyperlink r:id="rId12" w:history="1">
        <w:r w:rsidR="009A6F45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70425" w14:textId="77777777" w:rsidR="00B650D2" w:rsidRDefault="00B650D2" w:rsidP="00D9165E">
      <w:r>
        <w:separator/>
      </w:r>
    </w:p>
  </w:endnote>
  <w:endnote w:type="continuationSeparator" w:id="0">
    <w:p w14:paraId="374C87B4" w14:textId="77777777" w:rsidR="00B650D2" w:rsidRDefault="00B650D2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14346" w14:textId="36DD7E65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1D3975"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D3975">
      <w:instrText>2</w:instrText>
    </w:r>
    <w:r w:rsidRPr="005218C8">
      <w:fldChar w:fldCharType="end"/>
    </w:r>
    <w:r w:rsidRPr="005218C8">
      <w:instrText>/</w:instrText>
    </w:r>
    <w:fldSimple w:instr=" NUMPAGES  \* MERGEFORMAT ">
      <w:r w:rsidR="001D3975">
        <w:instrText>3</w:instrText>
      </w:r>
    </w:fldSimple>
    <w:r w:rsidRPr="005218C8">
      <w:instrText>" "</w:instrText>
    </w:r>
    <w:r w:rsidRPr="005218C8">
      <w:fldChar w:fldCharType="separate"/>
    </w:r>
    <w:r w:rsidR="001D3975">
      <w:rPr>
        <w:lang w:eastAsia="zh-CN"/>
      </w:rPr>
      <w:t>2</w:t>
    </w:r>
    <w:r w:rsidR="001D3975" w:rsidRPr="005218C8">
      <w:rPr>
        <w:lang w:eastAsia="zh-CN"/>
      </w:rPr>
      <w:t>/</w:t>
    </w:r>
    <w:r w:rsidR="001D3975">
      <w:rPr>
        <w:lang w:eastAsia="zh-CN"/>
      </w:rPr>
      <w:t>3</w:t>
    </w:r>
    <w:r w:rsidRPr="005218C8">
      <w:fldChar w:fldCharType="end"/>
    </w:r>
    <w:r w:rsidR="009A6F45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21117577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F306A3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F306A3">
        <w:instrText>4</w:instrText>
      </w:r>
    </w:fldSimple>
    <w:r w:rsidRPr="005218C8">
      <w:instrText>" "</w:instrText>
    </w:r>
    <w:r w:rsidRPr="005218C8">
      <w:fldChar w:fldCharType="separate"/>
    </w:r>
    <w:r w:rsidR="009A6F45">
      <w:rPr>
        <w:lang w:eastAsia="zh-CN"/>
      </w:rPr>
      <w:t>1</w:t>
    </w:r>
    <w:r w:rsidR="009A6F45" w:rsidRPr="005218C8">
      <w:rPr>
        <w:lang w:eastAsia="zh-CN"/>
      </w:rPr>
      <w:t>/</w:t>
    </w:r>
    <w:r w:rsidR="009A6F45">
      <w:rPr>
        <w:lang w:eastAsia="zh-CN"/>
      </w:rPr>
      <w:t>4</w:t>
    </w:r>
    <w:r w:rsidRPr="005218C8">
      <w:fldChar w:fldCharType="end"/>
    </w:r>
    <w:r w:rsidR="009A6F45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20D6C" w14:textId="77777777" w:rsidR="00B650D2" w:rsidRDefault="00B650D2" w:rsidP="00D9165E">
      <w:r>
        <w:separator/>
      </w:r>
    </w:p>
  </w:footnote>
  <w:footnote w:type="continuationSeparator" w:id="0">
    <w:p w14:paraId="1FDCCD9D" w14:textId="77777777" w:rsidR="00B650D2" w:rsidRDefault="00B650D2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proofErr w:type="spellStart"/>
                          <w:r w:rsidRPr="001E54CA">
                            <w:rPr>
                              <w:lang w:val="de-DE"/>
                            </w:rPr>
                            <w:t>Aubachstr</w:t>
                          </w:r>
                          <w:proofErr w:type="spellEnd"/>
                          <w:r w:rsidRPr="001E54CA">
                            <w:rPr>
                              <w:lang w:val="de-DE"/>
                            </w:rPr>
                            <w:t>. 24</w:t>
                          </w:r>
                        </w:p>
                        <w:p w14:paraId="579EB3B9" w14:textId="3A17029D" w:rsidR="00867325" w:rsidRPr="001D3975" w:rsidRDefault="00684BB2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1D3975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1D3975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0E833E41" w:rsidR="00867325" w:rsidRPr="00896295" w:rsidRDefault="009A6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7F4D9DB8" w:rsidR="00867325" w:rsidRPr="00942B48" w:rsidRDefault="009A6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167CE2B9" w:rsidR="00867325" w:rsidRPr="00942B48" w:rsidRDefault="009A6F45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2471714E" w:rsidR="00867325" w:rsidRPr="00D446D2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proofErr w:type="spellStart"/>
                    <w:r w:rsidRPr="001E54CA">
                      <w:rPr>
                        <w:lang w:val="de-DE"/>
                      </w:rPr>
                      <w:t>Aubachstr</w:t>
                    </w:r>
                    <w:proofErr w:type="spellEnd"/>
                    <w:r w:rsidRPr="001E54CA">
                      <w:rPr>
                        <w:lang w:val="de-DE"/>
                      </w:rPr>
                      <w:t>. 24</w:t>
                    </w:r>
                  </w:p>
                  <w:p w14:paraId="579EB3B9" w14:textId="3A17029D" w:rsidR="00867325" w:rsidRPr="001D3975" w:rsidRDefault="00684BB2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1D3975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1D3975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0E833E41" w:rsidR="00867325" w:rsidRPr="00896295" w:rsidRDefault="009A6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7F4D9DB8" w:rsidR="00867325" w:rsidRPr="00942B48" w:rsidRDefault="009A6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167CE2B9" w:rsidR="00867325" w:rsidRPr="00942B48" w:rsidRDefault="009A6F45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2471714E" w:rsidR="00867325" w:rsidRPr="00D446D2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40B9B06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9A6F45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549FCCE1" w:rsidR="00867325" w:rsidRPr="005D6506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4F7EE820" w:rsidR="00867325" w:rsidRPr="005D6506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2597013" w:rsidR="00867325" w:rsidRPr="005D6506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2AE87E87" w:rsidR="00867325" w:rsidRPr="005D6506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2F68D324" w:rsidR="00867325" w:rsidRPr="005D6506" w:rsidRDefault="009A6F45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40B9B06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9A6F45">
                      <w:rPr>
                        <w:lang w:eastAsia="zh-CN"/>
                      </w:rPr>
                      <w:t>34</w:t>
                    </w:r>
                  </w:p>
                  <w:p w14:paraId="2A51176F" w14:textId="549FCCE1" w:rsidR="00867325" w:rsidRPr="005D6506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4F7EE820" w:rsidR="00867325" w:rsidRPr="005D6506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2597013" w:rsidR="00867325" w:rsidRPr="005D6506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2AE87E87" w:rsidR="00867325" w:rsidRPr="005D6506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2F68D324" w:rsidR="00867325" w:rsidRPr="005D6506" w:rsidRDefault="009A6F45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23468192">
    <w:abstractNumId w:val="2"/>
  </w:num>
  <w:num w:numId="2" w16cid:durableId="1779370557">
    <w:abstractNumId w:val="14"/>
  </w:num>
  <w:num w:numId="3" w16cid:durableId="1380014717">
    <w:abstractNumId w:val="4"/>
  </w:num>
  <w:num w:numId="4" w16cid:durableId="127746093">
    <w:abstractNumId w:val="7"/>
  </w:num>
  <w:num w:numId="5" w16cid:durableId="443579742">
    <w:abstractNumId w:val="11"/>
  </w:num>
  <w:num w:numId="6" w16cid:durableId="1133214231">
    <w:abstractNumId w:val="1"/>
  </w:num>
  <w:num w:numId="7" w16cid:durableId="1643071733">
    <w:abstractNumId w:val="16"/>
  </w:num>
  <w:num w:numId="8" w16cid:durableId="1489899245">
    <w:abstractNumId w:val="6"/>
  </w:num>
  <w:num w:numId="9" w16cid:durableId="1897206407">
    <w:abstractNumId w:val="15"/>
  </w:num>
  <w:num w:numId="10" w16cid:durableId="1428774074">
    <w:abstractNumId w:val="5"/>
  </w:num>
  <w:num w:numId="11" w16cid:durableId="296683748">
    <w:abstractNumId w:val="0"/>
  </w:num>
  <w:num w:numId="12" w16cid:durableId="1666667584">
    <w:abstractNumId w:val="3"/>
  </w:num>
  <w:num w:numId="13" w16cid:durableId="1002201684">
    <w:abstractNumId w:val="8"/>
  </w:num>
  <w:num w:numId="14" w16cid:durableId="1958901515">
    <w:abstractNumId w:val="10"/>
  </w:num>
  <w:num w:numId="15" w16cid:durableId="127821135">
    <w:abstractNumId w:val="13"/>
  </w:num>
  <w:num w:numId="16" w16cid:durableId="1203909392">
    <w:abstractNumId w:val="12"/>
  </w:num>
  <w:num w:numId="17" w16cid:durableId="183167164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C1A"/>
    <w:rsid w:val="00033D41"/>
    <w:rsid w:val="0003543C"/>
    <w:rsid w:val="00036336"/>
    <w:rsid w:val="00037BB3"/>
    <w:rsid w:val="00037FF7"/>
    <w:rsid w:val="00040FEA"/>
    <w:rsid w:val="0004140A"/>
    <w:rsid w:val="00041BEF"/>
    <w:rsid w:val="0004297D"/>
    <w:rsid w:val="00043229"/>
    <w:rsid w:val="000436AB"/>
    <w:rsid w:val="00045B99"/>
    <w:rsid w:val="0005000A"/>
    <w:rsid w:val="00054826"/>
    <w:rsid w:val="000557D8"/>
    <w:rsid w:val="00055944"/>
    <w:rsid w:val="00056BD2"/>
    <w:rsid w:val="0006090A"/>
    <w:rsid w:val="00060EED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99A"/>
    <w:rsid w:val="00100C0C"/>
    <w:rsid w:val="0010134F"/>
    <w:rsid w:val="00102066"/>
    <w:rsid w:val="0010278C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2E5"/>
    <w:rsid w:val="0014796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979D9"/>
    <w:rsid w:val="001A0707"/>
    <w:rsid w:val="001A0A32"/>
    <w:rsid w:val="001A0C50"/>
    <w:rsid w:val="001A297C"/>
    <w:rsid w:val="001A4B8A"/>
    <w:rsid w:val="001A5B15"/>
    <w:rsid w:val="001A65EE"/>
    <w:rsid w:val="001A7119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3975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638"/>
    <w:rsid w:val="002118EB"/>
    <w:rsid w:val="00216BD0"/>
    <w:rsid w:val="00216FC6"/>
    <w:rsid w:val="002176DB"/>
    <w:rsid w:val="0022107C"/>
    <w:rsid w:val="00224FCC"/>
    <w:rsid w:val="00226865"/>
    <w:rsid w:val="00227183"/>
    <w:rsid w:val="002302B1"/>
    <w:rsid w:val="00231A54"/>
    <w:rsid w:val="00234486"/>
    <w:rsid w:val="0023510D"/>
    <w:rsid w:val="002354AF"/>
    <w:rsid w:val="0023563A"/>
    <w:rsid w:val="00237F71"/>
    <w:rsid w:val="00240310"/>
    <w:rsid w:val="002407B0"/>
    <w:rsid w:val="00241C6D"/>
    <w:rsid w:val="002429B7"/>
    <w:rsid w:val="00243060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DD9"/>
    <w:rsid w:val="002B71FB"/>
    <w:rsid w:val="002B7333"/>
    <w:rsid w:val="002C00EB"/>
    <w:rsid w:val="002C0163"/>
    <w:rsid w:val="002C2138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4939"/>
    <w:rsid w:val="002D506A"/>
    <w:rsid w:val="002D60E0"/>
    <w:rsid w:val="002D6E79"/>
    <w:rsid w:val="002D7EB6"/>
    <w:rsid w:val="002E2125"/>
    <w:rsid w:val="002E5D10"/>
    <w:rsid w:val="002E656C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27E27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8D7"/>
    <w:rsid w:val="00373E56"/>
    <w:rsid w:val="00374148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492A"/>
    <w:rsid w:val="003C60F4"/>
    <w:rsid w:val="003D50EB"/>
    <w:rsid w:val="003D770A"/>
    <w:rsid w:val="003E06FE"/>
    <w:rsid w:val="003E19E9"/>
    <w:rsid w:val="003E46AF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2AD1"/>
    <w:rsid w:val="004462D7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361B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0000"/>
    <w:rsid w:val="0054450D"/>
    <w:rsid w:val="005447C9"/>
    <w:rsid w:val="00547EA5"/>
    <w:rsid w:val="00550920"/>
    <w:rsid w:val="00554864"/>
    <w:rsid w:val="00554D8D"/>
    <w:rsid w:val="0055586E"/>
    <w:rsid w:val="00555999"/>
    <w:rsid w:val="00555E2A"/>
    <w:rsid w:val="005566F4"/>
    <w:rsid w:val="00556AFE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44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4890"/>
    <w:rsid w:val="00614DD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150B"/>
    <w:rsid w:val="00744943"/>
    <w:rsid w:val="00753908"/>
    <w:rsid w:val="00754739"/>
    <w:rsid w:val="007579FC"/>
    <w:rsid w:val="00762C5B"/>
    <w:rsid w:val="007645B1"/>
    <w:rsid w:val="00766D93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0785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796"/>
    <w:rsid w:val="008F5621"/>
    <w:rsid w:val="008F5E48"/>
    <w:rsid w:val="00901D5D"/>
    <w:rsid w:val="00902358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23D2"/>
    <w:rsid w:val="00944105"/>
    <w:rsid w:val="00944A84"/>
    <w:rsid w:val="009527FF"/>
    <w:rsid w:val="00954452"/>
    <w:rsid w:val="00954516"/>
    <w:rsid w:val="009547D1"/>
    <w:rsid w:val="0095753D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6F45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D05DE"/>
    <w:rsid w:val="009D0715"/>
    <w:rsid w:val="009D2DBA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20270"/>
    <w:rsid w:val="00A21AB0"/>
    <w:rsid w:val="00A247CA"/>
    <w:rsid w:val="00A2544A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81731"/>
    <w:rsid w:val="00A81C5D"/>
    <w:rsid w:val="00A82F57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4E57"/>
    <w:rsid w:val="00AD74DF"/>
    <w:rsid w:val="00AD7E8E"/>
    <w:rsid w:val="00AE0CC8"/>
    <w:rsid w:val="00AE19F4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50D2"/>
    <w:rsid w:val="00B67227"/>
    <w:rsid w:val="00B67ADF"/>
    <w:rsid w:val="00B7131B"/>
    <w:rsid w:val="00B72909"/>
    <w:rsid w:val="00B72CCA"/>
    <w:rsid w:val="00B74D6A"/>
    <w:rsid w:val="00B74E94"/>
    <w:rsid w:val="00B74EEC"/>
    <w:rsid w:val="00B75BE3"/>
    <w:rsid w:val="00B76AC4"/>
    <w:rsid w:val="00B7754C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C6F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25C3"/>
    <w:rsid w:val="00BD37F9"/>
    <w:rsid w:val="00BD410D"/>
    <w:rsid w:val="00BD6FDE"/>
    <w:rsid w:val="00BD7267"/>
    <w:rsid w:val="00BD7772"/>
    <w:rsid w:val="00BE26E8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BF774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3044"/>
    <w:rsid w:val="00C54585"/>
    <w:rsid w:val="00C54CD4"/>
    <w:rsid w:val="00C55887"/>
    <w:rsid w:val="00C5652E"/>
    <w:rsid w:val="00C61992"/>
    <w:rsid w:val="00C62ACC"/>
    <w:rsid w:val="00C6699C"/>
    <w:rsid w:val="00C705CE"/>
    <w:rsid w:val="00C70B0F"/>
    <w:rsid w:val="00C710E3"/>
    <w:rsid w:val="00C72D93"/>
    <w:rsid w:val="00C76F42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23A0"/>
    <w:rsid w:val="00CC4543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72F"/>
    <w:rsid w:val="00F126BE"/>
    <w:rsid w:val="00F14B40"/>
    <w:rsid w:val="00F175B5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2086"/>
    <w:rsid w:val="00FB3D58"/>
    <w:rsid w:val="00FB44D8"/>
    <w:rsid w:val="00FB61FB"/>
    <w:rsid w:val="00FB78A1"/>
    <w:rsid w:val="00FC0FB8"/>
    <w:rsid w:val="00FC10E5"/>
    <w:rsid w:val="00FC1438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1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nctum-pr.de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.itacsoftware.com/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312</Words>
  <Characters>1968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2022-03-23T08:29:00Z</cp:lastPrinted>
  <dcterms:created xsi:type="dcterms:W3CDTF">2022-06-14T13:05:00Z</dcterms:created>
  <dcterms:modified xsi:type="dcterms:W3CDTF">2022-06-15T15:39:00Z</dcterms:modified>
</cp:coreProperties>
</file>