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DB1D523" w14:textId="1D4E6E3C" w:rsidR="002D6E79" w:rsidRPr="00B35F55" w:rsidRDefault="00055944" w:rsidP="00064547">
      <w:pPr>
        <w:pStyle w:val="Titel-Headline"/>
        <w:rPr>
          <w:rFonts w:ascii="SimSun" w:hAnsi="SimSun"/>
          <w:color w:val="003865"/>
        </w:rPr>
      </w:pPr>
      <w:bookmarkStart w:id="0" w:name="_Hlk26350084"/>
      <w:r w:rsidRPr="00B35F55">
        <w:rPr>
          <w:rFonts w:ascii="SimSun" w:hAnsi="SimSun" w:hint="eastAsia"/>
          <w:color w:val="003865"/>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6F5BBCB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bookmarkStart w:id="2" w:name="_Hlk46910796"/>
      <w:bookmarkEnd w:id="1"/>
    </w:p>
    <w:p w14:paraId="3AFB7BEB" w14:textId="413FD046" w:rsidR="00397D0C" w:rsidRPr="005D40DB" w:rsidRDefault="00055944" w:rsidP="00A87E56">
      <w:pPr>
        <w:pStyle w:val="Dachzeile"/>
        <w:rPr>
          <w:bCs/>
          <w:lang w:val="en-US" w:eastAsia="zh-CN"/>
        </w:rPr>
      </w:pPr>
      <w:bookmarkStart w:id="3" w:name="_Hlk77672077"/>
      <w:bookmarkEnd w:id="2"/>
      <w:r w:rsidRPr="00397D0C">
        <w:rPr>
          <w:bCs/>
          <w:lang w:val="en-US" w:eastAsia="zh-CN"/>
        </w:rPr>
        <w:t>MOM</w:t>
      </w:r>
      <w:r w:rsidRPr="00397D0C">
        <w:rPr>
          <w:rFonts w:hint="eastAsia"/>
          <w:bCs/>
          <w:lang w:val="en-US" w:eastAsia="zh-CN"/>
        </w:rPr>
        <w:t>专家</w:t>
      </w:r>
      <w:r>
        <w:rPr>
          <w:rFonts w:hint="eastAsia"/>
          <w:bCs/>
          <w:lang w:val="en-US" w:eastAsia="zh-CN"/>
        </w:rPr>
        <w:t>为</w:t>
      </w:r>
      <w:r w:rsidRPr="00397D0C">
        <w:rPr>
          <w:rFonts w:hint="eastAsia"/>
          <w:bCs/>
          <w:lang w:val="en-US" w:eastAsia="zh-CN"/>
        </w:rPr>
        <w:t>智能工厂</w:t>
      </w:r>
      <w:r>
        <w:rPr>
          <w:rFonts w:hint="eastAsia"/>
          <w:bCs/>
          <w:lang w:val="en-US" w:eastAsia="zh-CN"/>
        </w:rPr>
        <w:t>提供国际性</w:t>
      </w:r>
      <w:r w:rsidRPr="00397D0C">
        <w:rPr>
          <w:rFonts w:hint="eastAsia"/>
          <w:bCs/>
          <w:lang w:val="en-US" w:eastAsia="zh-CN"/>
        </w:rPr>
        <w:t>的解决方案</w:t>
      </w:r>
    </w:p>
    <w:bookmarkEnd w:id="3"/>
    <w:p w14:paraId="70A5C3A2" w14:textId="23D59835" w:rsidR="00397D0C" w:rsidRDefault="00055944" w:rsidP="0029492B">
      <w:pPr>
        <w:rPr>
          <w:b/>
          <w:bCs/>
          <w:color w:val="003865"/>
          <w:sz w:val="34"/>
          <w:szCs w:val="30"/>
          <w:lang w:val="en-CA"/>
        </w:rPr>
      </w:pPr>
      <w:r w:rsidRPr="00397D0C">
        <w:rPr>
          <w:b/>
          <w:bCs/>
          <w:color w:val="003865"/>
          <w:sz w:val="34"/>
          <w:szCs w:val="30"/>
          <w:lang w:val="en-CA" w:eastAsia="zh-CN"/>
        </w:rPr>
        <w:t>iTAC</w:t>
      </w:r>
      <w:r w:rsidRPr="00397D0C">
        <w:rPr>
          <w:rFonts w:hint="eastAsia"/>
          <w:b/>
          <w:bCs/>
          <w:color w:val="003865"/>
          <w:sz w:val="34"/>
          <w:szCs w:val="30"/>
          <w:lang w:val="en-CA" w:eastAsia="zh-CN"/>
        </w:rPr>
        <w:t>在</w:t>
      </w:r>
      <w:r w:rsidRPr="00397D0C">
        <w:rPr>
          <w:b/>
          <w:bCs/>
          <w:color w:val="003865"/>
          <w:sz w:val="34"/>
          <w:szCs w:val="30"/>
          <w:lang w:val="en-CA" w:eastAsia="zh-CN"/>
        </w:rPr>
        <w:t>IPC APEX EXPO</w:t>
      </w:r>
      <w:r w:rsidRPr="00055944">
        <w:rPr>
          <w:rFonts w:ascii="Microsoft JhengHei" w:eastAsia="SimHei" w:hAnsi="Microsoft JhengHei" w:hint="eastAsia"/>
          <w:b/>
          <w:bCs/>
          <w:color w:val="003865"/>
          <w:sz w:val="34"/>
          <w:szCs w:val="30"/>
          <w:lang w:val="en-CA" w:eastAsia="zh-CN"/>
        </w:rPr>
        <w:t>将针对电子行业</w:t>
      </w:r>
      <w:r w:rsidRPr="00397D0C">
        <w:rPr>
          <w:rFonts w:hint="eastAsia"/>
          <w:b/>
          <w:bCs/>
          <w:color w:val="003865"/>
          <w:sz w:val="34"/>
          <w:szCs w:val="30"/>
          <w:lang w:val="en-CA" w:eastAsia="zh-CN"/>
        </w:rPr>
        <w:t>展示</w:t>
      </w:r>
      <w:r w:rsidRPr="00055944">
        <w:rPr>
          <w:rFonts w:ascii="Microsoft JhengHei" w:eastAsia="SimHei" w:hAnsi="Microsoft JhengHei" w:hint="eastAsia"/>
          <w:b/>
          <w:bCs/>
          <w:color w:val="003865"/>
          <w:sz w:val="34"/>
          <w:szCs w:val="30"/>
          <w:lang w:val="en-CA" w:eastAsia="zh-CN"/>
        </w:rPr>
        <w:t>包含</w:t>
      </w:r>
      <w:proofErr w:type="spellStart"/>
      <w:r w:rsidRPr="00397D0C">
        <w:rPr>
          <w:b/>
          <w:bCs/>
          <w:color w:val="003865"/>
          <w:sz w:val="34"/>
          <w:szCs w:val="30"/>
          <w:lang w:val="en-CA" w:eastAsia="zh-CN"/>
        </w:rPr>
        <w:t>IIoT</w:t>
      </w:r>
      <w:proofErr w:type="spellEnd"/>
      <w:r w:rsidRPr="00397D0C">
        <w:rPr>
          <w:rFonts w:hint="eastAsia"/>
          <w:b/>
          <w:bCs/>
          <w:color w:val="003865"/>
          <w:sz w:val="34"/>
          <w:szCs w:val="30"/>
          <w:lang w:val="en-CA" w:eastAsia="zh-CN"/>
        </w:rPr>
        <w:t>、</w:t>
      </w:r>
      <w:r w:rsidRPr="00397D0C">
        <w:rPr>
          <w:b/>
          <w:bCs/>
          <w:color w:val="003865"/>
          <w:sz w:val="34"/>
          <w:szCs w:val="30"/>
          <w:lang w:val="en-CA" w:eastAsia="zh-CN"/>
        </w:rPr>
        <w:t>APS</w:t>
      </w:r>
      <w:r w:rsidRPr="00397D0C">
        <w:rPr>
          <w:rFonts w:hint="eastAsia"/>
          <w:b/>
          <w:bCs/>
          <w:color w:val="003865"/>
          <w:sz w:val="34"/>
          <w:szCs w:val="30"/>
          <w:lang w:val="en-CA" w:eastAsia="zh-CN"/>
        </w:rPr>
        <w:t>和分析功能</w:t>
      </w:r>
      <w:r w:rsidRPr="00055944">
        <w:rPr>
          <w:rFonts w:ascii="Microsoft JhengHei" w:eastAsia="SimHei" w:hAnsi="Microsoft JhengHei" w:hint="eastAsia"/>
          <w:b/>
          <w:bCs/>
          <w:color w:val="003865"/>
          <w:sz w:val="34"/>
          <w:szCs w:val="30"/>
          <w:lang w:val="en-CA" w:eastAsia="zh-CN"/>
        </w:rPr>
        <w:t>的</w:t>
      </w:r>
      <w:r w:rsidRPr="00397D0C">
        <w:rPr>
          <w:b/>
          <w:bCs/>
          <w:color w:val="003865"/>
          <w:sz w:val="34"/>
          <w:szCs w:val="30"/>
          <w:lang w:val="en-CA" w:eastAsia="zh-CN"/>
        </w:rPr>
        <w:t>MOM</w:t>
      </w:r>
      <w:r w:rsidRPr="00055944">
        <w:rPr>
          <w:rFonts w:ascii="Microsoft JhengHei" w:eastAsia="SimHei" w:hAnsi="Microsoft JhengHei" w:hint="eastAsia"/>
          <w:b/>
          <w:bCs/>
          <w:color w:val="003865"/>
          <w:sz w:val="34"/>
          <w:szCs w:val="30"/>
          <w:lang w:val="en-CA" w:eastAsia="zh-CN"/>
        </w:rPr>
        <w:t>系统</w:t>
      </w:r>
    </w:p>
    <w:p w14:paraId="7E72D030" w14:textId="77777777" w:rsidR="00A87E56" w:rsidRPr="00A87E56" w:rsidRDefault="00A87E56" w:rsidP="0029492B">
      <w:pPr>
        <w:rPr>
          <w:b/>
          <w:bCs/>
          <w:color w:val="003865"/>
          <w:sz w:val="34"/>
          <w:szCs w:val="30"/>
          <w:lang w:val="en-CA"/>
        </w:rPr>
      </w:pPr>
    </w:p>
    <w:p w14:paraId="064702B5" w14:textId="1A29336E" w:rsidR="00397D0C" w:rsidRPr="0055586E" w:rsidRDefault="00055944" w:rsidP="00CF7607">
      <w:pPr>
        <w:rPr>
          <w:rFonts w:ascii="Arial" w:hAnsi="Arial" w:cs="Arial"/>
          <w:b/>
          <w:bCs/>
          <w:lang w:val="en-CA" w:eastAsia="zh-CN"/>
        </w:rPr>
      </w:pPr>
      <w:bookmarkStart w:id="4" w:name="_Hlk77672090"/>
      <w:r w:rsidRPr="0055586E">
        <w:rPr>
          <w:rFonts w:ascii="Arial" w:hAnsi="Arial" w:cs="Arial"/>
          <w:b/>
          <w:bCs/>
          <w:lang w:val="en-CA" w:eastAsia="zh-CN"/>
        </w:rPr>
        <w:t>Montabaur</w:t>
      </w:r>
      <w:r w:rsidRPr="0055586E">
        <w:rPr>
          <w:rFonts w:ascii="Arial" w:hAnsi="Arial" w:cs="Arial" w:hint="eastAsia"/>
          <w:b/>
          <w:bCs/>
          <w:lang w:val="en-CA" w:eastAsia="zh-CN"/>
        </w:rPr>
        <w:t>，</w:t>
      </w:r>
      <w:r w:rsidRPr="0055586E">
        <w:rPr>
          <w:rFonts w:ascii="Arial" w:hAnsi="Arial" w:cs="Arial"/>
          <w:b/>
          <w:bCs/>
          <w:lang w:val="en-CA" w:eastAsia="zh-CN"/>
        </w:rPr>
        <w:t>2021</w:t>
      </w:r>
      <w:r w:rsidRPr="0055586E">
        <w:rPr>
          <w:rFonts w:ascii="Arial" w:hAnsi="Arial" w:cs="Arial" w:hint="eastAsia"/>
          <w:b/>
          <w:bCs/>
          <w:lang w:val="en-CA" w:eastAsia="zh-CN"/>
        </w:rPr>
        <w:t>年</w:t>
      </w:r>
      <w:r w:rsidRPr="0055586E">
        <w:rPr>
          <w:rFonts w:ascii="Arial" w:hAnsi="Arial" w:cs="Arial"/>
          <w:b/>
          <w:bCs/>
          <w:lang w:val="en-CA" w:eastAsia="zh-CN"/>
        </w:rPr>
        <w:t>12</w:t>
      </w:r>
      <w:r w:rsidRPr="0055586E">
        <w:rPr>
          <w:rFonts w:ascii="Arial" w:hAnsi="Arial" w:cs="Arial" w:hint="eastAsia"/>
          <w:b/>
          <w:bCs/>
          <w:lang w:val="en-CA" w:eastAsia="zh-CN"/>
        </w:rPr>
        <w:t>月</w:t>
      </w:r>
      <w:r w:rsidRPr="0055586E">
        <w:rPr>
          <w:rFonts w:ascii="Arial" w:hAnsi="Arial" w:cs="Arial"/>
          <w:b/>
          <w:bCs/>
          <w:lang w:val="en-CA" w:eastAsia="zh-CN"/>
        </w:rPr>
        <w:t>1</w:t>
      </w:r>
      <w:r w:rsidRPr="0055586E">
        <w:rPr>
          <w:rFonts w:ascii="Arial" w:hAnsi="Arial" w:cs="Arial" w:hint="eastAsia"/>
          <w:b/>
          <w:bCs/>
          <w:lang w:val="en-CA" w:eastAsia="zh-CN"/>
        </w:rPr>
        <w:t>日</w:t>
      </w:r>
      <w:r w:rsidRPr="0055586E">
        <w:rPr>
          <w:rFonts w:ascii="Arial" w:hAnsi="Arial" w:cs="Arial"/>
          <w:b/>
          <w:bCs/>
          <w:lang w:val="en-CA" w:eastAsia="zh-CN"/>
        </w:rPr>
        <w:t xml:space="preserve"> - MES/MOM</w:t>
      </w:r>
      <w:r w:rsidRPr="0055586E">
        <w:rPr>
          <w:rFonts w:ascii="Arial" w:hAnsi="Arial" w:cs="Arial" w:hint="eastAsia"/>
          <w:b/>
          <w:bCs/>
          <w:lang w:val="en-CA" w:eastAsia="zh-CN"/>
        </w:rPr>
        <w:t>专家</w:t>
      </w:r>
      <w:r w:rsidRPr="0055586E">
        <w:rPr>
          <w:rFonts w:ascii="Arial" w:hAnsi="Arial" w:cs="Arial"/>
          <w:b/>
          <w:bCs/>
          <w:lang w:val="en-CA" w:eastAsia="zh-CN"/>
        </w:rPr>
        <w:t>iTAC Software AG</w:t>
      </w:r>
      <w:r w:rsidRPr="0055586E">
        <w:rPr>
          <w:rFonts w:ascii="Arial" w:hAnsi="Arial" w:cs="Arial" w:hint="eastAsia"/>
          <w:b/>
          <w:bCs/>
          <w:lang w:val="en-CA" w:eastAsia="zh-CN"/>
        </w:rPr>
        <w:t>（</w:t>
      </w:r>
      <w:r w:rsidRPr="0055586E">
        <w:rPr>
          <w:rFonts w:ascii="Arial" w:hAnsi="Arial" w:cs="Arial"/>
          <w:b/>
          <w:bCs/>
          <w:lang w:val="en-CA" w:eastAsia="zh-CN"/>
        </w:rPr>
        <w:t>www.itacsoftware.com</w:t>
      </w:r>
      <w:r w:rsidRPr="0055586E">
        <w:rPr>
          <w:rFonts w:ascii="Arial" w:hAnsi="Arial" w:cs="Arial" w:hint="eastAsia"/>
          <w:b/>
          <w:bCs/>
          <w:lang w:val="en-CA" w:eastAsia="zh-CN"/>
        </w:rPr>
        <w:t>）将于</w:t>
      </w:r>
      <w:r w:rsidRPr="0055586E">
        <w:rPr>
          <w:rFonts w:ascii="Arial" w:hAnsi="Arial" w:cs="Arial"/>
          <w:b/>
          <w:bCs/>
          <w:lang w:val="en-CA" w:eastAsia="zh-CN"/>
        </w:rPr>
        <w:t>2022</w:t>
      </w:r>
      <w:r w:rsidRPr="0055586E">
        <w:rPr>
          <w:rFonts w:ascii="Arial" w:hAnsi="Arial" w:cs="Arial" w:hint="eastAsia"/>
          <w:b/>
          <w:bCs/>
          <w:lang w:val="en-CA" w:eastAsia="zh-CN"/>
        </w:rPr>
        <w:t>年</w:t>
      </w:r>
      <w:r w:rsidRPr="0055586E">
        <w:rPr>
          <w:rFonts w:ascii="Arial" w:hAnsi="Arial" w:cs="Arial"/>
          <w:b/>
          <w:bCs/>
          <w:lang w:val="en-CA" w:eastAsia="zh-CN"/>
        </w:rPr>
        <w:t>1</w:t>
      </w:r>
      <w:r w:rsidRPr="0055586E">
        <w:rPr>
          <w:rFonts w:ascii="Arial" w:hAnsi="Arial" w:cs="Arial" w:hint="eastAsia"/>
          <w:b/>
          <w:bCs/>
          <w:lang w:val="en-CA" w:eastAsia="zh-CN"/>
        </w:rPr>
        <w:t>月</w:t>
      </w:r>
      <w:r w:rsidRPr="0055586E">
        <w:rPr>
          <w:rFonts w:ascii="Arial" w:hAnsi="Arial" w:cs="Arial"/>
          <w:b/>
          <w:bCs/>
          <w:lang w:val="en-CA" w:eastAsia="zh-CN"/>
        </w:rPr>
        <w:t>25</w:t>
      </w:r>
      <w:r w:rsidRPr="0055586E">
        <w:rPr>
          <w:rFonts w:ascii="Arial" w:hAnsi="Arial" w:cs="Arial" w:hint="eastAsia"/>
          <w:b/>
          <w:bCs/>
          <w:lang w:val="en-CA" w:eastAsia="zh-CN"/>
        </w:rPr>
        <w:t>日至</w:t>
      </w:r>
      <w:r w:rsidRPr="0055586E">
        <w:rPr>
          <w:rFonts w:ascii="Arial" w:hAnsi="Arial" w:cs="Arial"/>
          <w:b/>
          <w:bCs/>
          <w:lang w:val="en-CA" w:eastAsia="zh-CN"/>
        </w:rPr>
        <w:t>27</w:t>
      </w:r>
      <w:r w:rsidRPr="0055586E">
        <w:rPr>
          <w:rFonts w:ascii="Arial" w:hAnsi="Arial" w:cs="Arial" w:hint="eastAsia"/>
          <w:b/>
          <w:bCs/>
          <w:lang w:val="en-CA" w:eastAsia="zh-CN"/>
        </w:rPr>
        <w:t>日在圣地亚哥举行的</w:t>
      </w:r>
      <w:r w:rsidRPr="0055586E">
        <w:rPr>
          <w:rFonts w:ascii="Arial" w:hAnsi="Arial" w:cs="Arial"/>
          <w:b/>
          <w:bCs/>
          <w:lang w:val="en-CA" w:eastAsia="zh-CN"/>
        </w:rPr>
        <w:t xml:space="preserve">IPC APEX </w:t>
      </w:r>
      <w:proofErr w:type="gramStart"/>
      <w:r w:rsidRPr="0055586E">
        <w:rPr>
          <w:rFonts w:ascii="Arial" w:hAnsi="Arial" w:cs="Arial"/>
          <w:b/>
          <w:bCs/>
          <w:lang w:val="en-CA" w:eastAsia="zh-CN"/>
        </w:rPr>
        <w:t>EXPO</w:t>
      </w:r>
      <w:r w:rsidRPr="0055586E">
        <w:rPr>
          <w:rFonts w:ascii="Arial" w:hAnsi="Arial" w:cs="Arial" w:hint="eastAsia"/>
          <w:b/>
          <w:bCs/>
          <w:lang w:val="en-CA" w:eastAsia="zh-CN"/>
        </w:rPr>
        <w:t>上展示电子工厂数字化的解决方案。该公司将展示其</w:t>
      </w:r>
      <w:r w:rsidRPr="0055586E">
        <w:rPr>
          <w:rFonts w:ascii="Arial" w:hAnsi="Arial" w:cs="Arial"/>
          <w:b/>
          <w:bCs/>
          <w:lang w:val="en-CA" w:eastAsia="zh-CN"/>
        </w:rPr>
        <w:t>iTAC.MOM.Suite</w:t>
      </w:r>
      <w:proofErr w:type="gramEnd"/>
      <w:r w:rsidRPr="0055586E">
        <w:rPr>
          <w:rFonts w:ascii="Arial" w:hAnsi="Arial" w:cs="Arial" w:hint="eastAsia"/>
          <w:b/>
          <w:bCs/>
          <w:lang w:val="en-CA" w:eastAsia="zh-CN"/>
        </w:rPr>
        <w:t>，其中包括</w:t>
      </w:r>
      <w:r w:rsidRPr="0055586E">
        <w:rPr>
          <w:rFonts w:ascii="Arial" w:hAnsi="Arial" w:cs="Arial"/>
          <w:b/>
          <w:bCs/>
          <w:lang w:val="en-CA" w:eastAsia="zh-CN"/>
        </w:rPr>
        <w:t>iTAC.SMT.Edge</w:t>
      </w:r>
      <w:r w:rsidRPr="0055586E">
        <w:rPr>
          <w:rFonts w:ascii="Arial" w:hAnsi="Arial" w:cs="Arial" w:hint="eastAsia"/>
          <w:b/>
          <w:bCs/>
          <w:lang w:val="en-CA" w:eastAsia="zh-CN"/>
        </w:rPr>
        <w:t>等组件，这是一个基于边缘解决方案的</w:t>
      </w:r>
      <w:r w:rsidRPr="0055586E">
        <w:rPr>
          <w:rFonts w:ascii="Microsoft JhengHei" w:eastAsia="SimHei" w:hAnsi="Microsoft JhengHei" w:cs="Arial" w:hint="eastAsia"/>
          <w:b/>
          <w:bCs/>
          <w:lang w:val="en-CA" w:eastAsia="zh-CN"/>
        </w:rPr>
        <w:t>设备</w:t>
      </w:r>
      <w:r w:rsidRPr="0055586E">
        <w:rPr>
          <w:rFonts w:ascii="Arial" w:hAnsi="Arial" w:cs="Arial" w:hint="eastAsia"/>
          <w:b/>
          <w:bCs/>
          <w:lang w:val="en-CA" w:eastAsia="zh-CN"/>
        </w:rPr>
        <w:t>集成平台，用于实现</w:t>
      </w:r>
      <w:r w:rsidRPr="0055586E">
        <w:rPr>
          <w:rFonts w:ascii="Arial" w:hAnsi="Arial" w:cs="Arial"/>
          <w:b/>
          <w:bCs/>
          <w:lang w:val="en-CA" w:eastAsia="zh-CN"/>
        </w:rPr>
        <w:t>SMT</w:t>
      </w:r>
      <w:r w:rsidRPr="0055586E">
        <w:rPr>
          <w:rFonts w:ascii="Arial" w:hAnsi="Arial" w:cs="Arial" w:hint="eastAsia"/>
          <w:b/>
          <w:bCs/>
          <w:lang w:val="en-CA" w:eastAsia="zh-CN"/>
        </w:rPr>
        <w:t>生产中的数据标准化和集中化。</w:t>
      </w:r>
      <w:r w:rsidRPr="0055586E">
        <w:rPr>
          <w:rFonts w:ascii="Arial" w:hAnsi="Arial" w:cs="Arial"/>
          <w:b/>
          <w:bCs/>
          <w:lang w:val="en-CA" w:eastAsia="zh-CN"/>
        </w:rPr>
        <w:t>iTAC</w:t>
      </w:r>
      <w:r w:rsidRPr="0055586E">
        <w:rPr>
          <w:rFonts w:ascii="Arial" w:hAnsi="Arial" w:cs="Arial" w:hint="eastAsia"/>
          <w:b/>
          <w:bCs/>
          <w:lang w:val="en-CA" w:eastAsia="zh-CN"/>
        </w:rPr>
        <w:t>将在展会上与两家子公司</w:t>
      </w:r>
      <w:r w:rsidRPr="0055586E">
        <w:rPr>
          <w:rFonts w:ascii="Arial" w:hAnsi="Arial" w:cs="Arial"/>
          <w:b/>
          <w:bCs/>
          <w:lang w:val="en-CA" w:eastAsia="zh-CN"/>
        </w:rPr>
        <w:t>Cogiscan Inc.</w:t>
      </w:r>
      <w:r w:rsidRPr="0055586E">
        <w:rPr>
          <w:rFonts w:ascii="Arial" w:hAnsi="Arial" w:cs="Arial" w:hint="eastAsia"/>
          <w:b/>
          <w:bCs/>
          <w:lang w:val="en-CA" w:eastAsia="zh-CN"/>
        </w:rPr>
        <w:t>和</w:t>
      </w:r>
      <w:r w:rsidRPr="0055586E">
        <w:rPr>
          <w:rFonts w:ascii="Arial" w:hAnsi="Arial" w:cs="Arial"/>
          <w:b/>
          <w:bCs/>
          <w:lang w:val="en-CA" w:eastAsia="zh-CN"/>
        </w:rPr>
        <w:t>DUALIS GmbH IT Solution</w:t>
      </w:r>
      <w:r w:rsidRPr="0055586E">
        <w:rPr>
          <w:rFonts w:ascii="Arial" w:hAnsi="Arial" w:cs="Arial" w:hint="eastAsia"/>
          <w:b/>
          <w:bCs/>
          <w:lang w:val="en-CA" w:eastAsia="zh-CN"/>
        </w:rPr>
        <w:t>的联合展台上展</w:t>
      </w:r>
      <w:r w:rsidRPr="0055586E">
        <w:rPr>
          <w:rFonts w:ascii="Arial" w:hAnsi="Arial" w:cs="Arial" w:hint="eastAsia"/>
          <w:b/>
          <w:bCs/>
          <w:lang w:val="en-CA" w:eastAsia="zh-CN"/>
        </w:rPr>
        <w:lastRenderedPageBreak/>
        <w:t>示这些以及围绕整体制造管理系统</w:t>
      </w:r>
      <w:r w:rsidRPr="0055586E">
        <w:rPr>
          <w:rFonts w:ascii="Arial" w:hAnsi="Arial" w:cs="Arial"/>
          <w:b/>
          <w:bCs/>
          <w:lang w:val="en-CA" w:eastAsia="zh-CN"/>
        </w:rPr>
        <w:t>iTAC.MOM.Suite</w:t>
      </w:r>
      <w:r w:rsidRPr="0055586E">
        <w:rPr>
          <w:rFonts w:ascii="Arial" w:hAnsi="Arial" w:cs="Arial" w:hint="eastAsia"/>
          <w:b/>
          <w:bCs/>
          <w:lang w:val="en-CA" w:eastAsia="zh-CN"/>
        </w:rPr>
        <w:t>的其他解决方案，展台号：</w:t>
      </w:r>
      <w:r w:rsidRPr="0055586E">
        <w:rPr>
          <w:rFonts w:ascii="Arial" w:hAnsi="Arial" w:cs="Arial"/>
          <w:b/>
          <w:bCs/>
          <w:lang w:val="en-CA" w:eastAsia="zh-CN"/>
        </w:rPr>
        <w:t>3121</w:t>
      </w:r>
      <w:r w:rsidRPr="0055586E">
        <w:rPr>
          <w:rFonts w:ascii="Arial" w:hAnsi="Arial" w:cs="Arial" w:hint="eastAsia"/>
          <w:b/>
          <w:bCs/>
          <w:lang w:val="en-CA" w:eastAsia="zh-CN"/>
        </w:rPr>
        <w:t>。</w:t>
      </w:r>
    </w:p>
    <w:bookmarkEnd w:id="4"/>
    <w:p w14:paraId="07AA1E9C" w14:textId="033166EF" w:rsidR="00D20C70" w:rsidRPr="00DD7450" w:rsidRDefault="00D20C70" w:rsidP="000E1B40">
      <w:pPr>
        <w:rPr>
          <w:rFonts w:asciiTheme="majorHAnsi" w:hAnsiTheme="majorHAnsi" w:cstheme="majorHAnsi"/>
          <w:lang w:val="en-CA" w:eastAsia="zh-CN"/>
        </w:rPr>
      </w:pPr>
    </w:p>
    <w:p w14:paraId="07835D5D" w14:textId="2D254763" w:rsidR="00397D0C" w:rsidRDefault="00055944" w:rsidP="00A87E56">
      <w:pPr>
        <w:rPr>
          <w:rFonts w:ascii="Arial" w:hAnsi="Arial" w:cs="Arial"/>
          <w:lang w:val="en-US" w:eastAsia="zh-CN"/>
        </w:rPr>
      </w:pPr>
      <w:bookmarkStart w:id="5" w:name="_Hlk74569707"/>
      <w:r>
        <w:rPr>
          <w:rFonts w:ascii="Arial" w:hAnsi="Arial" w:cs="Arial" w:hint="eastAsia"/>
          <w:lang w:val="en-US" w:eastAsia="zh-CN"/>
        </w:rPr>
        <w:t>“</w:t>
      </w:r>
      <w:r w:rsidRPr="00397D0C">
        <w:rPr>
          <w:rFonts w:ascii="Arial" w:hAnsi="Arial" w:cs="Arial" w:hint="eastAsia"/>
          <w:lang w:val="en-US" w:eastAsia="zh-CN"/>
        </w:rPr>
        <w:t>在电子制造业中，数据的重要性持续增长。特别是在使用不同制造商</w:t>
      </w:r>
      <w:r w:rsidRPr="00B2695D">
        <w:rPr>
          <w:rFonts w:ascii="Arial" w:hAnsi="Arial" w:cs="Arial" w:hint="eastAsia"/>
          <w:lang w:val="en-US" w:eastAsia="zh-CN"/>
        </w:rPr>
        <w:t>设备</w:t>
      </w:r>
      <w:r w:rsidRPr="00397D0C">
        <w:rPr>
          <w:rFonts w:ascii="Arial" w:hAnsi="Arial" w:cs="Arial" w:hint="eastAsia"/>
          <w:lang w:val="en-US" w:eastAsia="zh-CN"/>
        </w:rPr>
        <w:t>的大型</w:t>
      </w:r>
      <w:r w:rsidRPr="00397D0C">
        <w:rPr>
          <w:rFonts w:ascii="Arial" w:hAnsi="Arial" w:cs="Arial"/>
          <w:lang w:val="en-US" w:eastAsia="zh-CN"/>
        </w:rPr>
        <w:t>SMT</w:t>
      </w:r>
      <w:r w:rsidRPr="00B2695D">
        <w:rPr>
          <w:rFonts w:ascii="Arial" w:hAnsi="Arial" w:cs="Arial" w:hint="eastAsia"/>
          <w:lang w:val="en-US" w:eastAsia="zh-CN"/>
        </w:rPr>
        <w:t>工</w:t>
      </w:r>
      <w:r w:rsidRPr="00397D0C">
        <w:rPr>
          <w:rFonts w:ascii="Arial" w:hAnsi="Arial" w:cs="Arial" w:hint="eastAsia"/>
          <w:lang w:val="en-US" w:eastAsia="zh-CN"/>
        </w:rPr>
        <w:t>厂，</w:t>
      </w:r>
      <w:r w:rsidRPr="00BB4C6F">
        <w:rPr>
          <w:rFonts w:ascii="Arial" w:hAnsi="Arial" w:cs="Arial" w:hint="eastAsia"/>
          <w:lang w:val="en-US" w:eastAsia="zh-CN"/>
        </w:rPr>
        <w:t>设备</w:t>
      </w:r>
      <w:r w:rsidRPr="00397D0C">
        <w:rPr>
          <w:rFonts w:ascii="Arial" w:hAnsi="Arial" w:cs="Arial" w:hint="eastAsia"/>
          <w:lang w:val="en-US" w:eastAsia="zh-CN"/>
        </w:rPr>
        <w:t>和</w:t>
      </w:r>
      <w:r w:rsidRPr="00BB4C6F">
        <w:rPr>
          <w:rFonts w:ascii="Arial" w:hAnsi="Arial" w:cs="Arial" w:hint="eastAsia"/>
          <w:lang w:val="en-US" w:eastAsia="zh-CN"/>
        </w:rPr>
        <w:t>企业</w:t>
      </w:r>
      <w:r w:rsidRPr="00397D0C">
        <w:rPr>
          <w:rFonts w:ascii="Arial" w:hAnsi="Arial" w:cs="Arial" w:hint="eastAsia"/>
          <w:lang w:val="en-US" w:eastAsia="zh-CN"/>
        </w:rPr>
        <w:t>系统之间的</w:t>
      </w:r>
      <w:r w:rsidRPr="00BB4C6F">
        <w:rPr>
          <w:rFonts w:ascii="Arial" w:hAnsi="Arial" w:cs="Arial" w:hint="eastAsia"/>
          <w:lang w:val="en-US" w:eastAsia="zh-CN"/>
        </w:rPr>
        <w:t>有大量的</w:t>
      </w:r>
      <w:r w:rsidRPr="00397D0C">
        <w:rPr>
          <w:rFonts w:ascii="Arial" w:hAnsi="Arial" w:cs="Arial" w:hint="eastAsia"/>
          <w:lang w:val="en-US" w:eastAsia="zh-CN"/>
        </w:rPr>
        <w:t>数据交换和分析的要求。我们开发了</w:t>
      </w:r>
      <w:r w:rsidRPr="00397D0C">
        <w:rPr>
          <w:rFonts w:ascii="Arial" w:hAnsi="Arial" w:cs="Arial"/>
          <w:lang w:val="en-US" w:eastAsia="zh-CN"/>
        </w:rPr>
        <w:t>iTAC.SMT.Edge</w:t>
      </w:r>
      <w:r w:rsidRPr="00397D0C">
        <w:rPr>
          <w:rFonts w:ascii="Arial" w:hAnsi="Arial" w:cs="Arial" w:hint="eastAsia"/>
          <w:lang w:val="en-US" w:eastAsia="zh-CN"/>
        </w:rPr>
        <w:t>，以简化</w:t>
      </w:r>
      <w:r w:rsidRPr="00BB4C6F">
        <w:rPr>
          <w:rFonts w:ascii="Arial" w:hAnsi="Arial" w:cs="Arial" w:hint="eastAsia"/>
          <w:lang w:val="en-US" w:eastAsia="zh-CN"/>
        </w:rPr>
        <w:t>并实现</w:t>
      </w:r>
      <w:r w:rsidRPr="00397D0C">
        <w:rPr>
          <w:rFonts w:ascii="Arial" w:hAnsi="Arial" w:cs="Arial" w:hint="eastAsia"/>
          <w:lang w:val="en-US" w:eastAsia="zh-CN"/>
        </w:rPr>
        <w:t>这些</w:t>
      </w:r>
      <w:r w:rsidRPr="00BB4C6F">
        <w:rPr>
          <w:rFonts w:ascii="Arial" w:hAnsi="Arial" w:cs="Arial" w:hint="eastAsia"/>
          <w:lang w:val="en-US" w:eastAsia="zh-CN"/>
        </w:rPr>
        <w:t>需求</w:t>
      </w:r>
      <w:proofErr w:type="gramStart"/>
      <w:r w:rsidRPr="00397D0C">
        <w:rPr>
          <w:rFonts w:ascii="Arial" w:hAnsi="Arial" w:cs="Arial" w:hint="eastAsia"/>
          <w:lang w:val="en-US" w:eastAsia="zh-CN"/>
        </w:rPr>
        <w:t>，</w:t>
      </w:r>
      <w:r>
        <w:rPr>
          <w:rFonts w:ascii="Arial" w:hAnsi="Arial" w:cs="Arial" w:hint="eastAsia"/>
          <w:lang w:val="en-US" w:eastAsia="zh-CN"/>
        </w:rPr>
        <w:t>”</w:t>
      </w:r>
      <w:r w:rsidRPr="00397D0C">
        <w:rPr>
          <w:rFonts w:ascii="Arial" w:hAnsi="Arial" w:cs="Arial"/>
          <w:lang w:val="en-US" w:eastAsia="zh-CN"/>
        </w:rPr>
        <w:t>iTAC</w:t>
      </w:r>
      <w:proofErr w:type="gramEnd"/>
      <w:r w:rsidRPr="00397D0C">
        <w:rPr>
          <w:rFonts w:ascii="Arial" w:hAnsi="Arial" w:cs="Arial"/>
          <w:lang w:val="en-US" w:eastAsia="zh-CN"/>
        </w:rPr>
        <w:t xml:space="preserve"> Software AG</w:t>
      </w:r>
      <w:r w:rsidRPr="00397D0C">
        <w:rPr>
          <w:rFonts w:ascii="Arial" w:hAnsi="Arial" w:cs="Arial" w:hint="eastAsia"/>
          <w:lang w:val="en-US" w:eastAsia="zh-CN"/>
        </w:rPr>
        <w:t>的首席执行官</w:t>
      </w:r>
      <w:r w:rsidRPr="00397D0C">
        <w:rPr>
          <w:rFonts w:ascii="Arial" w:hAnsi="Arial" w:cs="Arial"/>
          <w:lang w:val="en-US" w:eastAsia="zh-CN"/>
        </w:rPr>
        <w:t>Peter Bollinger</w:t>
      </w:r>
      <w:r w:rsidRPr="00397D0C">
        <w:rPr>
          <w:rFonts w:ascii="Arial" w:hAnsi="Arial" w:cs="Arial" w:hint="eastAsia"/>
          <w:lang w:val="en-US" w:eastAsia="zh-CN"/>
        </w:rPr>
        <w:t>解释说。</w:t>
      </w:r>
    </w:p>
    <w:p w14:paraId="4E35D125" w14:textId="77777777" w:rsidR="00A87E56" w:rsidRDefault="00A87E56" w:rsidP="00A87E56">
      <w:pPr>
        <w:rPr>
          <w:rFonts w:ascii="Arial" w:hAnsi="Arial" w:cs="Arial"/>
          <w:lang w:val="en-US" w:eastAsia="zh-CN"/>
        </w:rPr>
      </w:pPr>
    </w:p>
    <w:p w14:paraId="73FCEA41" w14:textId="074D1188" w:rsidR="00397D0C" w:rsidRDefault="00055944" w:rsidP="00A87E56">
      <w:pPr>
        <w:rPr>
          <w:rFonts w:ascii="Arial" w:hAnsi="Arial" w:cs="Arial"/>
          <w:lang w:val="en-US" w:eastAsia="zh-CN"/>
        </w:rPr>
      </w:pPr>
      <w:r w:rsidRPr="00397D0C">
        <w:rPr>
          <w:rFonts w:ascii="Arial" w:hAnsi="Arial" w:cs="Arial"/>
          <w:lang w:val="en-US" w:eastAsia="zh-CN"/>
        </w:rPr>
        <w:t>iTAC.SMT.Edge</w:t>
      </w:r>
      <w:r w:rsidRPr="00397D0C">
        <w:rPr>
          <w:rFonts w:ascii="Arial" w:hAnsi="Arial" w:cs="Arial" w:hint="eastAsia"/>
          <w:lang w:val="en-US" w:eastAsia="zh-CN"/>
        </w:rPr>
        <w:t>是一个</w:t>
      </w:r>
      <w:r w:rsidRPr="00B2695D">
        <w:rPr>
          <w:rFonts w:ascii="Arial" w:hAnsi="Arial" w:cs="Arial" w:hint="eastAsia"/>
          <w:lang w:val="en-US" w:eastAsia="zh-CN"/>
        </w:rPr>
        <w:t>适配众多设备品牌</w:t>
      </w:r>
      <w:r w:rsidRPr="00397D0C">
        <w:rPr>
          <w:rFonts w:ascii="Arial" w:hAnsi="Arial" w:cs="Arial" w:hint="eastAsia"/>
          <w:lang w:val="en-US" w:eastAsia="zh-CN"/>
        </w:rPr>
        <w:t>的电子</w:t>
      </w:r>
      <w:r w:rsidRPr="00B2695D">
        <w:rPr>
          <w:rFonts w:ascii="Arial" w:hAnsi="Arial" w:cs="Arial" w:hint="eastAsia"/>
          <w:lang w:val="en-US" w:eastAsia="zh-CN"/>
        </w:rPr>
        <w:t>装配</w:t>
      </w:r>
      <w:r w:rsidRPr="00397D0C">
        <w:rPr>
          <w:rFonts w:ascii="Arial" w:hAnsi="Arial" w:cs="Arial" w:hint="eastAsia"/>
          <w:lang w:val="en-US" w:eastAsia="zh-CN"/>
        </w:rPr>
        <w:t>连接平台。</w:t>
      </w:r>
      <w:r w:rsidRPr="00397D0C">
        <w:rPr>
          <w:rFonts w:ascii="Arial" w:hAnsi="Arial" w:cs="Arial"/>
          <w:lang w:val="en-US" w:eastAsia="zh-CN"/>
        </w:rPr>
        <w:t>iTAC</w:t>
      </w:r>
      <w:r w:rsidRPr="00397D0C">
        <w:rPr>
          <w:rFonts w:ascii="Arial" w:hAnsi="Arial" w:cs="Arial" w:hint="eastAsia"/>
          <w:lang w:val="en-US" w:eastAsia="zh-CN"/>
        </w:rPr>
        <w:t>的产品是与加拿大电子制造解决方案供应商</w:t>
      </w:r>
      <w:r w:rsidRPr="00397D0C">
        <w:rPr>
          <w:rFonts w:ascii="Arial" w:hAnsi="Arial" w:cs="Arial"/>
          <w:lang w:val="en-US" w:eastAsia="zh-CN"/>
        </w:rPr>
        <w:t>Cogiscan</w:t>
      </w:r>
      <w:r w:rsidRPr="00397D0C">
        <w:rPr>
          <w:rFonts w:ascii="Arial" w:hAnsi="Arial" w:cs="Arial" w:hint="eastAsia"/>
          <w:lang w:val="en-US" w:eastAsia="zh-CN"/>
        </w:rPr>
        <w:t>公司合作</w:t>
      </w:r>
      <w:r w:rsidRPr="00B2695D">
        <w:rPr>
          <w:rFonts w:ascii="Arial" w:hAnsi="Arial" w:cs="Arial" w:hint="eastAsia"/>
          <w:lang w:val="en-US" w:eastAsia="zh-CN"/>
        </w:rPr>
        <w:t>开发成果</w:t>
      </w:r>
      <w:r w:rsidRPr="00397D0C">
        <w:rPr>
          <w:rFonts w:ascii="Arial" w:hAnsi="Arial" w:cs="Arial" w:hint="eastAsia"/>
          <w:lang w:val="en-US" w:eastAsia="zh-CN"/>
        </w:rPr>
        <w:t>。</w:t>
      </w:r>
    </w:p>
    <w:p w14:paraId="6E8F6FD0" w14:textId="77777777" w:rsidR="00A87E56" w:rsidRDefault="00A87E56" w:rsidP="00A87E56">
      <w:pPr>
        <w:rPr>
          <w:rFonts w:ascii="Arial" w:hAnsi="Arial" w:cs="Arial"/>
          <w:lang w:val="en-US" w:eastAsia="zh-CN"/>
        </w:rPr>
      </w:pPr>
    </w:p>
    <w:p w14:paraId="761AEFC5" w14:textId="258FECF3" w:rsidR="00A642C9" w:rsidRDefault="00055944" w:rsidP="00A87E56">
      <w:pPr>
        <w:rPr>
          <w:rFonts w:ascii="Arial" w:hAnsi="Arial" w:cs="Arial"/>
          <w:lang w:val="en-US" w:eastAsia="zh-CN"/>
        </w:rPr>
      </w:pPr>
      <w:r w:rsidRPr="00A642C9">
        <w:rPr>
          <w:rFonts w:ascii="Arial" w:hAnsi="Arial" w:cs="Arial"/>
          <w:lang w:val="en-US" w:eastAsia="zh-CN"/>
        </w:rPr>
        <w:t>iTAC.SMT.Edge</w:t>
      </w:r>
      <w:r w:rsidRPr="00A642C9">
        <w:rPr>
          <w:rFonts w:ascii="Arial" w:hAnsi="Arial" w:cs="Arial" w:hint="eastAsia"/>
          <w:lang w:val="en-US" w:eastAsia="zh-CN"/>
        </w:rPr>
        <w:t>将不同的专有</w:t>
      </w:r>
      <w:r w:rsidRPr="000E2B97">
        <w:rPr>
          <w:rFonts w:ascii="Arial" w:hAnsi="Arial" w:cs="Arial" w:hint="eastAsia"/>
          <w:lang w:val="en-US" w:eastAsia="zh-CN"/>
        </w:rPr>
        <w:t>设备</w:t>
      </w:r>
      <w:r w:rsidRPr="00A642C9">
        <w:rPr>
          <w:rFonts w:ascii="Arial" w:hAnsi="Arial" w:cs="Arial" w:hint="eastAsia"/>
          <w:lang w:val="en-US" w:eastAsia="zh-CN"/>
        </w:rPr>
        <w:t>数据格式和协议统一为</w:t>
      </w:r>
      <w:r w:rsidRPr="000E2B97">
        <w:rPr>
          <w:rFonts w:ascii="Arial" w:hAnsi="Arial" w:cs="Arial" w:hint="eastAsia"/>
          <w:lang w:val="en-US" w:eastAsia="zh-CN"/>
        </w:rPr>
        <w:t>标准</w:t>
      </w:r>
      <w:r w:rsidRPr="00A642C9">
        <w:rPr>
          <w:rFonts w:ascii="Arial" w:hAnsi="Arial" w:cs="Arial" w:hint="eastAsia"/>
          <w:lang w:val="en-US" w:eastAsia="zh-CN"/>
        </w:rPr>
        <w:t>的通信格式，这大大简化了车间设备和企业软件系统之间的</w:t>
      </w:r>
      <w:r>
        <w:rPr>
          <w:rFonts w:ascii="Arial" w:hAnsi="Arial" w:cs="Arial" w:hint="eastAsia"/>
          <w:lang w:val="en-US" w:eastAsia="zh-CN"/>
        </w:rPr>
        <w:t>集成</w:t>
      </w:r>
      <w:r w:rsidRPr="00A642C9">
        <w:rPr>
          <w:rFonts w:ascii="Arial" w:hAnsi="Arial" w:cs="Arial" w:hint="eastAsia"/>
          <w:lang w:val="en-US" w:eastAsia="zh-CN"/>
        </w:rPr>
        <w:t>工作。这构成了在</w:t>
      </w:r>
      <w:r w:rsidRPr="00A642C9">
        <w:rPr>
          <w:rFonts w:ascii="Arial" w:hAnsi="Arial" w:cs="Arial"/>
          <w:lang w:val="en-US" w:eastAsia="zh-CN"/>
        </w:rPr>
        <w:t>SMT</w:t>
      </w:r>
      <w:r w:rsidRPr="00A642C9">
        <w:rPr>
          <w:rFonts w:ascii="Arial" w:hAnsi="Arial" w:cs="Arial" w:hint="eastAsia"/>
          <w:lang w:val="en-US" w:eastAsia="zh-CN"/>
        </w:rPr>
        <w:t>制造中实施工业</w:t>
      </w:r>
      <w:proofErr w:type="gramStart"/>
      <w:r w:rsidRPr="00A642C9">
        <w:rPr>
          <w:rFonts w:ascii="Arial" w:hAnsi="Arial" w:cs="Arial"/>
          <w:lang w:val="en-US" w:eastAsia="zh-CN"/>
        </w:rPr>
        <w:t>4.0</w:t>
      </w:r>
      <w:r w:rsidRPr="00A642C9">
        <w:rPr>
          <w:rFonts w:ascii="Arial" w:hAnsi="Arial" w:cs="Arial" w:hint="eastAsia"/>
          <w:lang w:val="en-US" w:eastAsia="zh-CN"/>
        </w:rPr>
        <w:t>要求的一个重要基础。主要目标是促进任何品牌</w:t>
      </w:r>
      <w:proofErr w:type="gramEnd"/>
      <w:r w:rsidRPr="00A642C9">
        <w:rPr>
          <w:rFonts w:ascii="Arial" w:hAnsi="Arial" w:cs="Arial" w:hint="eastAsia"/>
          <w:lang w:val="en-US" w:eastAsia="zh-CN"/>
        </w:rPr>
        <w:t>、型号和年份</w:t>
      </w:r>
      <w:r w:rsidRPr="000E2B97">
        <w:rPr>
          <w:rFonts w:ascii="Arial" w:hAnsi="Arial" w:cs="Arial" w:hint="eastAsia"/>
          <w:lang w:val="en-US" w:eastAsia="zh-CN"/>
        </w:rPr>
        <w:t>的设</w:t>
      </w:r>
      <w:r w:rsidRPr="000E2B97">
        <w:rPr>
          <w:rFonts w:ascii="Arial" w:hAnsi="Arial" w:cs="Arial" w:hint="eastAsia"/>
          <w:lang w:val="en-US" w:eastAsia="zh-CN"/>
        </w:rPr>
        <w:lastRenderedPageBreak/>
        <w:t>备</w:t>
      </w:r>
      <w:r w:rsidRPr="00A642C9">
        <w:rPr>
          <w:rFonts w:ascii="Arial" w:hAnsi="Arial" w:cs="Arial" w:hint="eastAsia"/>
          <w:lang w:val="en-US" w:eastAsia="zh-CN"/>
        </w:rPr>
        <w:t>与其他系统之间的通信。边缘技术是便于实时收集、连接和分析生产线上所有</w:t>
      </w:r>
      <w:r w:rsidRPr="00A642C9">
        <w:rPr>
          <w:rFonts w:ascii="Arial" w:hAnsi="Arial" w:cs="Arial"/>
          <w:lang w:val="en-US" w:eastAsia="zh-CN"/>
        </w:rPr>
        <w:t>SMT</w:t>
      </w:r>
      <w:r w:rsidRPr="00A642C9">
        <w:rPr>
          <w:rFonts w:ascii="Arial" w:hAnsi="Arial" w:cs="Arial" w:hint="eastAsia"/>
          <w:lang w:val="en-US" w:eastAsia="zh-CN"/>
        </w:rPr>
        <w:t>机器数据的基础。</w:t>
      </w:r>
    </w:p>
    <w:p w14:paraId="4FE9C476" w14:textId="77777777" w:rsidR="00A87E56" w:rsidRDefault="00A87E56" w:rsidP="00A87E56">
      <w:pPr>
        <w:rPr>
          <w:rFonts w:ascii="Arial" w:hAnsi="Arial" w:cs="Arial"/>
          <w:lang w:val="en-US" w:eastAsia="zh-CN"/>
        </w:rPr>
      </w:pPr>
    </w:p>
    <w:p w14:paraId="09E24EF7" w14:textId="7872962F" w:rsidR="00A642C9" w:rsidRDefault="00055944" w:rsidP="00A87E56">
      <w:pPr>
        <w:rPr>
          <w:rFonts w:ascii="Arial" w:hAnsi="Arial" w:cs="Arial"/>
          <w:lang w:val="en-US" w:eastAsia="zh-CN"/>
        </w:rPr>
      </w:pPr>
      <w:r>
        <w:rPr>
          <w:rFonts w:ascii="Arial" w:hAnsi="Arial" w:cs="Arial" w:hint="eastAsia"/>
          <w:lang w:val="en-US" w:eastAsia="zh-CN"/>
        </w:rPr>
        <w:t>展会期间</w:t>
      </w:r>
      <w:r w:rsidRPr="00A642C9">
        <w:rPr>
          <w:rFonts w:ascii="Arial" w:hAnsi="Arial" w:cs="Arial" w:hint="eastAsia"/>
          <w:lang w:val="en-US" w:eastAsia="zh-CN"/>
        </w:rPr>
        <w:t>，</w:t>
      </w:r>
      <w:r w:rsidRPr="00A642C9">
        <w:rPr>
          <w:rFonts w:ascii="Arial" w:hAnsi="Arial" w:cs="Arial"/>
          <w:lang w:val="en-US" w:eastAsia="zh-CN"/>
        </w:rPr>
        <w:t>iTAC</w:t>
      </w:r>
      <w:r w:rsidRPr="00A642C9">
        <w:rPr>
          <w:rFonts w:ascii="Arial" w:hAnsi="Arial" w:cs="Arial" w:hint="eastAsia"/>
          <w:lang w:val="en-US" w:eastAsia="zh-CN"/>
        </w:rPr>
        <w:t>和</w:t>
      </w:r>
      <w:r w:rsidRPr="00A642C9">
        <w:rPr>
          <w:rFonts w:ascii="Arial" w:hAnsi="Arial" w:cs="Arial"/>
          <w:lang w:val="en-US" w:eastAsia="zh-CN"/>
        </w:rPr>
        <w:t>Cogiscan</w:t>
      </w:r>
      <w:r w:rsidRPr="00A642C9">
        <w:rPr>
          <w:rFonts w:ascii="Arial" w:hAnsi="Arial" w:cs="Arial" w:hint="eastAsia"/>
          <w:lang w:val="en-US" w:eastAsia="zh-CN"/>
        </w:rPr>
        <w:t>将介绍这一解决方案的特点和优势。</w:t>
      </w:r>
    </w:p>
    <w:p w14:paraId="0DBC9CC8" w14:textId="77777777" w:rsidR="00A87E56" w:rsidRDefault="00A87E56" w:rsidP="00A87E56">
      <w:pPr>
        <w:rPr>
          <w:rFonts w:ascii="Arial" w:hAnsi="Arial" w:cs="Arial"/>
          <w:lang w:val="en-US" w:eastAsia="zh-CN"/>
        </w:rPr>
      </w:pPr>
    </w:p>
    <w:p w14:paraId="00DA05BF" w14:textId="2A383E65" w:rsidR="00A642C9" w:rsidRPr="0041025A" w:rsidRDefault="00055944" w:rsidP="00A87E56">
      <w:pPr>
        <w:rPr>
          <w:rFonts w:ascii="Arial" w:hAnsi="Arial" w:cs="Arial"/>
          <w:b/>
          <w:bCs/>
          <w:lang w:val="en-US"/>
        </w:rPr>
      </w:pPr>
      <w:r w:rsidRPr="00A642C9">
        <w:rPr>
          <w:rFonts w:ascii="Arial" w:hAnsi="Arial" w:cs="Arial"/>
          <w:b/>
          <w:bCs/>
          <w:lang w:val="en-US" w:eastAsia="zh-CN"/>
        </w:rPr>
        <w:t>iTAC.MOM.Suite</w:t>
      </w:r>
      <w:r w:rsidRPr="00A642C9">
        <w:rPr>
          <w:rFonts w:ascii="Arial" w:hAnsi="Arial" w:cs="Arial" w:hint="eastAsia"/>
          <w:b/>
          <w:bCs/>
          <w:lang w:val="en-US" w:eastAsia="zh-CN"/>
        </w:rPr>
        <w:t>支持制造业的数字化转型</w:t>
      </w:r>
    </w:p>
    <w:p w14:paraId="36B67EAA" w14:textId="11CF5589" w:rsidR="00A642C9" w:rsidRDefault="00055944" w:rsidP="00A87E56">
      <w:pPr>
        <w:rPr>
          <w:rFonts w:ascii="Arial" w:hAnsi="Arial" w:cs="Arial"/>
          <w:lang w:val="en-US" w:eastAsia="zh-CN"/>
        </w:rPr>
      </w:pPr>
      <w:r w:rsidRPr="00A642C9">
        <w:rPr>
          <w:rFonts w:ascii="Arial" w:hAnsi="Arial" w:cs="Arial" w:hint="eastAsia"/>
          <w:lang w:val="en-US" w:eastAsia="zh-CN"/>
        </w:rPr>
        <w:t>国际观众还可以了解到</w:t>
      </w:r>
      <w:r w:rsidRPr="00A642C9">
        <w:rPr>
          <w:rFonts w:ascii="Arial" w:hAnsi="Arial" w:cs="Arial"/>
          <w:lang w:val="en-US" w:eastAsia="zh-CN"/>
        </w:rPr>
        <w:t>iTAC.MOM.Suite</w:t>
      </w:r>
      <w:r w:rsidRPr="00A642C9">
        <w:rPr>
          <w:rFonts w:ascii="Arial" w:hAnsi="Arial" w:cs="Arial" w:hint="eastAsia"/>
          <w:lang w:val="en-US" w:eastAsia="zh-CN"/>
        </w:rPr>
        <w:t>的其他功能。</w:t>
      </w:r>
      <w:r>
        <w:rPr>
          <w:rFonts w:ascii="Arial" w:hAnsi="Arial" w:cs="Arial" w:hint="eastAsia"/>
          <w:lang w:val="en-US" w:eastAsia="zh-CN"/>
        </w:rPr>
        <w:t>“</w:t>
      </w:r>
      <w:r w:rsidRPr="00A642C9">
        <w:rPr>
          <w:rFonts w:ascii="Arial" w:hAnsi="Arial" w:cs="Arial" w:hint="eastAsia"/>
          <w:lang w:val="en-US" w:eastAsia="zh-CN"/>
        </w:rPr>
        <w:t>在</w:t>
      </w:r>
      <w:r w:rsidRPr="00A642C9">
        <w:rPr>
          <w:rFonts w:ascii="Arial" w:hAnsi="Arial" w:cs="Arial"/>
          <w:lang w:val="en-US" w:eastAsia="zh-CN"/>
        </w:rPr>
        <w:t>APEX</w:t>
      </w:r>
      <w:r w:rsidRPr="00A642C9">
        <w:rPr>
          <w:rFonts w:ascii="Arial" w:hAnsi="Arial" w:cs="Arial" w:hint="eastAsia"/>
          <w:lang w:val="en-US" w:eastAsia="zh-CN"/>
        </w:rPr>
        <w:t>展会上，我们将利用我们的整体制造管理系统向感兴趣的参观者展示工厂如何在生产中实施数字化转型，并满足未来对完全数字化</w:t>
      </w:r>
      <w:r w:rsidRPr="000E2B97">
        <w:rPr>
          <w:rFonts w:ascii="Arial" w:hAnsi="Arial" w:cs="Arial" w:hint="eastAsia"/>
          <w:lang w:val="en-US" w:eastAsia="zh-CN"/>
        </w:rPr>
        <w:t>链条</w:t>
      </w:r>
      <w:r w:rsidRPr="00A642C9">
        <w:rPr>
          <w:rFonts w:ascii="Arial" w:hAnsi="Arial" w:cs="Arial" w:hint="eastAsia"/>
          <w:lang w:val="en-US" w:eastAsia="zh-CN"/>
        </w:rPr>
        <w:t>的要求</w:t>
      </w:r>
      <w:r w:rsidRPr="00A642C9">
        <w:rPr>
          <w:rFonts w:ascii="Arial" w:hAnsi="Arial" w:cs="Arial"/>
          <w:lang w:val="en-US" w:eastAsia="zh-CN"/>
        </w:rPr>
        <w:t>--</w:t>
      </w:r>
      <w:r w:rsidRPr="00A642C9">
        <w:rPr>
          <w:rFonts w:ascii="Arial" w:hAnsi="Arial" w:cs="Arial" w:hint="eastAsia"/>
          <w:lang w:val="en-US" w:eastAsia="zh-CN"/>
        </w:rPr>
        <w:t>同时保持整个过程的安全和稳定。除了相应的分析选项外，规划功能也是必不可少的，</w:t>
      </w:r>
      <w:r>
        <w:rPr>
          <w:rFonts w:ascii="Arial" w:hAnsi="Arial" w:cs="Arial" w:hint="eastAsia"/>
          <w:lang w:val="en-US" w:eastAsia="zh-CN"/>
        </w:rPr>
        <w:t>”</w:t>
      </w:r>
      <w:r w:rsidRPr="00A642C9">
        <w:rPr>
          <w:rFonts w:ascii="Arial" w:hAnsi="Arial" w:cs="Arial"/>
          <w:lang w:val="en-US" w:eastAsia="zh-CN"/>
        </w:rPr>
        <w:t>Peter Bollinger</w:t>
      </w:r>
      <w:r w:rsidRPr="00A642C9">
        <w:rPr>
          <w:rFonts w:ascii="Arial" w:hAnsi="Arial" w:cs="Arial" w:hint="eastAsia"/>
          <w:lang w:val="en-US" w:eastAsia="zh-CN"/>
        </w:rPr>
        <w:t>解释说，并继续说道。有了</w:t>
      </w:r>
      <w:proofErr w:type="spellStart"/>
      <w:r w:rsidRPr="00A642C9">
        <w:rPr>
          <w:rFonts w:ascii="Arial" w:hAnsi="Arial" w:cs="Arial"/>
          <w:lang w:val="en-US" w:eastAsia="zh-CN"/>
        </w:rPr>
        <w:t>iTAC.APS.Service</w:t>
      </w:r>
      <w:proofErr w:type="spellEnd"/>
      <w:r w:rsidRPr="00A642C9">
        <w:rPr>
          <w:rFonts w:ascii="Arial" w:hAnsi="Arial" w:cs="Arial" w:hint="eastAsia"/>
          <w:lang w:val="en-US" w:eastAsia="zh-CN"/>
        </w:rPr>
        <w:t>作为</w:t>
      </w:r>
      <w:r w:rsidRPr="00A642C9">
        <w:rPr>
          <w:rFonts w:ascii="Arial" w:hAnsi="Arial" w:cs="Arial"/>
          <w:lang w:val="en-US" w:eastAsia="zh-CN"/>
        </w:rPr>
        <w:t>iTAC.MOM.Suite</w:t>
      </w:r>
      <w:r w:rsidRPr="00A642C9">
        <w:rPr>
          <w:rFonts w:ascii="Arial" w:hAnsi="Arial" w:cs="Arial" w:hint="eastAsia"/>
          <w:lang w:val="en-US" w:eastAsia="zh-CN"/>
        </w:rPr>
        <w:t>的基本组成部分，通过高级计划和调度系统进行计划，不仅可以考虑到材料、人员和生产订单，而且还包括例如</w:t>
      </w:r>
      <w:r w:rsidRPr="000E2B97">
        <w:rPr>
          <w:rFonts w:ascii="Arial" w:hAnsi="Arial" w:cs="Arial" w:hint="eastAsia"/>
          <w:lang w:val="en-US" w:eastAsia="zh-CN"/>
        </w:rPr>
        <w:t>设备保养</w:t>
      </w:r>
      <w:r w:rsidRPr="00A642C9">
        <w:rPr>
          <w:rFonts w:ascii="Arial" w:hAnsi="Arial" w:cs="Arial" w:hint="eastAsia"/>
          <w:lang w:val="en-US" w:eastAsia="zh-CN"/>
        </w:rPr>
        <w:t>任务，所有这些都是实时的。</w:t>
      </w:r>
    </w:p>
    <w:p w14:paraId="76E1664F" w14:textId="77777777" w:rsidR="00A87E56" w:rsidRDefault="00A87E56" w:rsidP="00A87E56">
      <w:pPr>
        <w:rPr>
          <w:rFonts w:ascii="Arial" w:hAnsi="Arial" w:cs="Arial"/>
          <w:lang w:val="en-US" w:eastAsia="zh-CN"/>
        </w:rPr>
      </w:pPr>
    </w:p>
    <w:p w14:paraId="553BB84B" w14:textId="694B80A3" w:rsidR="006F66EE" w:rsidRDefault="00055944" w:rsidP="00A87E56">
      <w:pPr>
        <w:rPr>
          <w:rFonts w:ascii="Arial" w:hAnsi="Arial" w:cs="Arial"/>
          <w:lang w:val="en-US" w:eastAsia="zh-CN"/>
        </w:rPr>
      </w:pPr>
      <w:proofErr w:type="gramStart"/>
      <w:r w:rsidRPr="006F66EE">
        <w:rPr>
          <w:rFonts w:ascii="Arial" w:hAnsi="Arial" w:cs="Arial"/>
          <w:lang w:val="en-US" w:eastAsia="zh-CN"/>
        </w:rPr>
        <w:t>iTAC</w:t>
      </w:r>
      <w:r w:rsidRPr="006F66EE">
        <w:rPr>
          <w:rFonts w:ascii="Arial" w:hAnsi="Arial" w:cs="Arial" w:hint="eastAsia"/>
          <w:lang w:val="en-US" w:eastAsia="zh-CN"/>
        </w:rPr>
        <w:t>的子公司</w:t>
      </w:r>
      <w:r w:rsidRPr="006F66EE">
        <w:rPr>
          <w:rFonts w:ascii="Arial" w:hAnsi="Arial" w:cs="Arial"/>
          <w:lang w:val="en-US" w:eastAsia="zh-CN"/>
        </w:rPr>
        <w:t>DUALIS</w:t>
      </w:r>
      <w:r w:rsidRPr="00055944">
        <w:rPr>
          <w:rFonts w:ascii="Microsoft JhengHei" w:eastAsia="SimHei" w:hAnsi="Microsoft JhengHei" w:cs="Arial" w:hint="eastAsia"/>
          <w:lang w:val="en-US" w:eastAsia="zh-CN"/>
        </w:rPr>
        <w:t>将</w:t>
      </w:r>
      <w:r w:rsidRPr="006F66EE">
        <w:rPr>
          <w:rFonts w:ascii="Arial" w:hAnsi="Arial" w:cs="Arial" w:hint="eastAsia"/>
          <w:lang w:val="en-US" w:eastAsia="zh-CN"/>
        </w:rPr>
        <w:t>作为模拟和</w:t>
      </w:r>
      <w:r w:rsidRPr="00055944">
        <w:rPr>
          <w:rFonts w:ascii="Microsoft JhengHei" w:eastAsia="SimHei" w:hAnsi="Microsoft JhengHei" w:cs="Arial" w:hint="eastAsia"/>
          <w:lang w:val="en-US" w:eastAsia="zh-CN"/>
        </w:rPr>
        <w:t>精细计划排程</w:t>
      </w:r>
      <w:r w:rsidRPr="006F66EE">
        <w:rPr>
          <w:rFonts w:ascii="Arial" w:hAnsi="Arial" w:cs="Arial" w:hint="eastAsia"/>
          <w:lang w:val="en-US" w:eastAsia="zh-CN"/>
        </w:rPr>
        <w:t>软件和服务的解决方案提供商在展台</w:t>
      </w:r>
      <w:r w:rsidRPr="00055944">
        <w:rPr>
          <w:rFonts w:ascii="Microsoft JhengHei" w:eastAsia="SimHei" w:hAnsi="Microsoft JhengHei" w:cs="Arial" w:hint="eastAsia"/>
          <w:lang w:val="en-US" w:eastAsia="zh-CN"/>
        </w:rPr>
        <w:t>共同展出</w:t>
      </w:r>
      <w:r w:rsidRPr="006F66EE">
        <w:rPr>
          <w:rFonts w:ascii="Arial" w:hAnsi="Arial" w:cs="Arial" w:hint="eastAsia"/>
          <w:lang w:val="en-US" w:eastAsia="zh-CN"/>
        </w:rPr>
        <w:t>。</w:t>
      </w:r>
      <w:r w:rsidRPr="006F66EE">
        <w:rPr>
          <w:rFonts w:ascii="Arial" w:hAnsi="Arial" w:cs="Arial"/>
          <w:lang w:val="en-US" w:eastAsia="zh-CN"/>
        </w:rPr>
        <w:t>DUALIS</w:t>
      </w:r>
      <w:r w:rsidRPr="006F66EE">
        <w:rPr>
          <w:rFonts w:ascii="Arial" w:hAnsi="Arial" w:cs="Arial" w:hint="eastAsia"/>
          <w:lang w:val="en-US" w:eastAsia="zh-CN"/>
        </w:rPr>
        <w:t>的</w:t>
      </w:r>
      <w:r w:rsidRPr="00055944">
        <w:rPr>
          <w:rFonts w:ascii="Microsoft JhengHei" w:eastAsia="SimHei" w:hAnsi="Microsoft JhengHei" w:cs="Arial" w:hint="eastAsia"/>
          <w:lang w:val="en-US" w:eastAsia="zh-CN"/>
        </w:rPr>
        <w:t>精细</w:t>
      </w:r>
      <w:r w:rsidRPr="006F66EE">
        <w:rPr>
          <w:rFonts w:ascii="Arial" w:hAnsi="Arial" w:cs="Arial" w:hint="eastAsia"/>
          <w:lang w:val="en-US" w:eastAsia="zh-CN"/>
        </w:rPr>
        <w:t>计划工具</w:t>
      </w:r>
      <w:r w:rsidRPr="006F66EE">
        <w:rPr>
          <w:rFonts w:ascii="Arial" w:hAnsi="Arial" w:cs="Arial"/>
          <w:lang w:val="en-US" w:eastAsia="zh-CN"/>
        </w:rPr>
        <w:t>GANTTPLAN</w:t>
      </w:r>
      <w:r w:rsidRPr="006F66EE">
        <w:rPr>
          <w:rFonts w:ascii="Arial" w:hAnsi="Arial" w:cs="Arial" w:hint="eastAsia"/>
          <w:lang w:val="en-US" w:eastAsia="zh-CN"/>
        </w:rPr>
        <w:t>是</w:t>
      </w:r>
      <w:r w:rsidRPr="006F66EE">
        <w:rPr>
          <w:rFonts w:ascii="Arial" w:hAnsi="Arial" w:cs="Arial"/>
          <w:lang w:val="en-US" w:eastAsia="zh-CN"/>
        </w:rPr>
        <w:t>iTAC.MOM.Suite</w:t>
      </w:r>
      <w:r w:rsidRPr="006F66EE">
        <w:rPr>
          <w:rFonts w:ascii="Arial" w:hAnsi="Arial" w:cs="Arial" w:hint="eastAsia"/>
          <w:lang w:val="en-US" w:eastAsia="zh-CN"/>
        </w:rPr>
        <w:t>的一个组成部分。</w:t>
      </w:r>
      <w:r>
        <w:rPr>
          <w:rFonts w:ascii="Arial" w:hAnsi="Arial" w:cs="Arial"/>
          <w:lang w:val="en-US" w:eastAsia="zh-CN"/>
        </w:rPr>
        <w:t>iTAC</w:t>
      </w:r>
      <w:r>
        <w:rPr>
          <w:rFonts w:ascii="Arial" w:hAnsi="Arial" w:cs="Arial" w:hint="eastAsia"/>
          <w:lang w:val="en-US" w:eastAsia="zh-CN"/>
        </w:rPr>
        <w:t>将</w:t>
      </w:r>
      <w:r w:rsidRPr="006F66EE">
        <w:rPr>
          <w:rFonts w:ascii="Arial" w:hAnsi="Arial" w:cs="Arial" w:hint="eastAsia"/>
          <w:lang w:val="en-US" w:eastAsia="zh-CN"/>
        </w:rPr>
        <w:t>与</w:t>
      </w:r>
      <w:r w:rsidRPr="006F66EE">
        <w:rPr>
          <w:rFonts w:ascii="Arial" w:hAnsi="Arial" w:cs="Arial"/>
          <w:lang w:val="en-US" w:eastAsia="zh-CN"/>
        </w:rPr>
        <w:t>Cogiscan</w:t>
      </w:r>
      <w:r w:rsidRPr="006F66EE">
        <w:rPr>
          <w:rFonts w:ascii="Arial" w:hAnsi="Arial" w:cs="Arial" w:hint="eastAsia"/>
          <w:lang w:val="en-US" w:eastAsia="zh-CN"/>
        </w:rPr>
        <w:t>和</w:t>
      </w:r>
      <w:r w:rsidRPr="006F66EE">
        <w:rPr>
          <w:rFonts w:ascii="Arial" w:hAnsi="Arial" w:cs="Arial"/>
          <w:lang w:val="en-US" w:eastAsia="zh-CN"/>
        </w:rPr>
        <w:t>DUALIS</w:t>
      </w:r>
      <w:r w:rsidRPr="006F66EE">
        <w:rPr>
          <w:rFonts w:ascii="Arial" w:hAnsi="Arial" w:cs="Arial" w:hint="eastAsia"/>
          <w:lang w:val="en-US" w:eastAsia="zh-CN"/>
        </w:rPr>
        <w:t>一起</w:t>
      </w:r>
      <w:proofErr w:type="gramEnd"/>
      <w:r w:rsidRPr="006F66EE">
        <w:rPr>
          <w:rFonts w:ascii="Arial" w:hAnsi="Arial" w:cs="Arial" w:hint="eastAsia"/>
          <w:lang w:val="en-US" w:eastAsia="zh-CN"/>
        </w:rPr>
        <w:t>，将在</w:t>
      </w:r>
      <w:r w:rsidRPr="006F66EE">
        <w:rPr>
          <w:rFonts w:ascii="Arial" w:hAnsi="Arial" w:cs="Arial"/>
          <w:lang w:val="en-US" w:eastAsia="zh-CN"/>
        </w:rPr>
        <w:t>APEX</w:t>
      </w:r>
      <w:r w:rsidRPr="006F66EE">
        <w:rPr>
          <w:rFonts w:ascii="Arial" w:hAnsi="Arial" w:cs="Arial" w:hint="eastAsia"/>
          <w:lang w:val="en-US" w:eastAsia="zh-CN"/>
        </w:rPr>
        <w:t>上展示现代电子制造业的数字化、流程优化和更多附加价值的整体解决方案。</w:t>
      </w:r>
    </w:p>
    <w:p w14:paraId="2244FB0B" w14:textId="77777777" w:rsidR="006F66EE" w:rsidRDefault="006F66EE" w:rsidP="00A87E56">
      <w:pPr>
        <w:rPr>
          <w:rFonts w:ascii="Arial" w:hAnsi="Arial" w:cs="Arial"/>
          <w:lang w:val="en-US" w:eastAsia="zh-CN"/>
        </w:rPr>
      </w:pPr>
    </w:p>
    <w:p w14:paraId="04D6A607" w14:textId="516407CE" w:rsidR="00CF7607" w:rsidRPr="00D47BA8" w:rsidRDefault="00A87E56" w:rsidP="00CF7607">
      <w:pPr>
        <w:spacing w:line="240" w:lineRule="auto"/>
        <w:rPr>
          <w:rFonts w:cs="Arial"/>
          <w:bCs/>
          <w:i/>
          <w:iCs/>
          <w:noProof/>
          <w:color w:val="auto"/>
          <w:sz w:val="20"/>
          <w:szCs w:val="20"/>
        </w:rPr>
      </w:pPr>
      <w:r>
        <w:rPr>
          <w:noProof/>
        </w:rPr>
        <w:drawing>
          <wp:inline distT="0" distB="0" distL="0" distR="0" wp14:anchorId="058C487A" wp14:editId="71C5243E">
            <wp:extent cx="4123756" cy="3093720"/>
            <wp:effectExtent l="0" t="0" r="0" b="0"/>
            <wp:docPr id="2" name="Grafik 2" descr="Ein Bild, das drinnen, Gerät,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Gerät, Fräse enthält.&#10;&#10;Automatisch generierte Beschreibung"/>
                    <pic:cNvPicPr/>
                  </pic:nvPicPr>
                  <pic:blipFill>
                    <a:blip r:embed="rId8"/>
                    <a:stretch>
                      <a:fillRect/>
                    </a:stretch>
                  </pic:blipFill>
                  <pic:spPr>
                    <a:xfrm>
                      <a:off x="0" y="0"/>
                      <a:ext cx="4123822" cy="3093770"/>
                    </a:xfrm>
                    <a:prstGeom prst="rect">
                      <a:avLst/>
                    </a:prstGeom>
                  </pic:spPr>
                </pic:pic>
              </a:graphicData>
            </a:graphic>
          </wp:inline>
        </w:drawing>
      </w:r>
    </w:p>
    <w:p w14:paraId="12F0FA38" w14:textId="78008B2B" w:rsidR="00F9363E" w:rsidRDefault="00F9363E" w:rsidP="00A87E56">
      <w:pPr>
        <w:spacing w:line="240" w:lineRule="auto"/>
        <w:rPr>
          <w:rFonts w:ascii="Arial" w:hAnsi="Arial" w:cs="Arial"/>
          <w:b/>
          <w:bCs/>
          <w:i/>
          <w:iCs/>
          <w:sz w:val="20"/>
          <w:szCs w:val="22"/>
          <w:lang w:val="en-US" w:eastAsia="zh-CN"/>
        </w:rPr>
      </w:pPr>
      <w:r w:rsidRPr="00F9363E">
        <w:rPr>
          <w:rFonts w:ascii="Arial" w:hAnsi="Arial" w:cs="Arial" w:hint="eastAsia"/>
          <w:b/>
          <w:bCs/>
          <w:i/>
          <w:iCs/>
          <w:sz w:val="20"/>
          <w:szCs w:val="22"/>
          <w:lang w:val="en-US" w:eastAsia="zh-CN"/>
        </w:rPr>
        <w:t>iTAC</w:t>
      </w:r>
      <w:r w:rsidRPr="00F9363E">
        <w:rPr>
          <w:rFonts w:ascii="Arial" w:hAnsi="Arial" w:cs="Arial" w:hint="eastAsia"/>
          <w:b/>
          <w:bCs/>
          <w:i/>
          <w:iCs/>
          <w:sz w:val="20"/>
          <w:szCs w:val="22"/>
          <w:lang w:val="en-US" w:eastAsia="zh-CN"/>
        </w:rPr>
        <w:t>在</w:t>
      </w:r>
      <w:r w:rsidRPr="00F9363E">
        <w:rPr>
          <w:rFonts w:ascii="Arial" w:hAnsi="Arial" w:cs="Arial" w:hint="eastAsia"/>
          <w:b/>
          <w:bCs/>
          <w:i/>
          <w:iCs/>
          <w:sz w:val="20"/>
          <w:szCs w:val="22"/>
          <w:lang w:val="en-US" w:eastAsia="zh-CN"/>
        </w:rPr>
        <w:t>IPC APEX EXPO</w:t>
      </w:r>
      <w:r w:rsidRPr="00F9363E">
        <w:rPr>
          <w:rFonts w:ascii="Arial" w:hAnsi="Arial" w:cs="Arial" w:hint="eastAsia"/>
          <w:b/>
          <w:bCs/>
          <w:i/>
          <w:iCs/>
          <w:sz w:val="20"/>
          <w:szCs w:val="22"/>
          <w:lang w:val="en-US" w:eastAsia="zh-CN"/>
        </w:rPr>
        <w:t>上展示了带有</w:t>
      </w:r>
      <w:proofErr w:type="spellStart"/>
      <w:r w:rsidRPr="00F9363E">
        <w:rPr>
          <w:rFonts w:ascii="Arial" w:hAnsi="Arial" w:cs="Arial" w:hint="eastAsia"/>
          <w:b/>
          <w:bCs/>
          <w:i/>
          <w:iCs/>
          <w:sz w:val="20"/>
          <w:szCs w:val="22"/>
          <w:lang w:val="en-US" w:eastAsia="zh-CN"/>
        </w:rPr>
        <w:t>IIoT</w:t>
      </w:r>
      <w:proofErr w:type="spellEnd"/>
      <w:r w:rsidRPr="00F9363E">
        <w:rPr>
          <w:rFonts w:ascii="Arial" w:hAnsi="Arial" w:cs="Arial" w:hint="eastAsia"/>
          <w:b/>
          <w:bCs/>
          <w:i/>
          <w:iCs/>
          <w:sz w:val="20"/>
          <w:szCs w:val="22"/>
          <w:lang w:val="en-US" w:eastAsia="zh-CN"/>
        </w:rPr>
        <w:t>、</w:t>
      </w:r>
      <w:r w:rsidRPr="00F9363E">
        <w:rPr>
          <w:rFonts w:ascii="Arial" w:hAnsi="Arial" w:cs="Arial" w:hint="eastAsia"/>
          <w:b/>
          <w:bCs/>
          <w:i/>
          <w:iCs/>
          <w:sz w:val="20"/>
          <w:szCs w:val="22"/>
          <w:lang w:val="en-US" w:eastAsia="zh-CN"/>
        </w:rPr>
        <w:t>APS</w:t>
      </w:r>
      <w:r w:rsidRPr="00F9363E">
        <w:rPr>
          <w:rFonts w:ascii="Arial" w:hAnsi="Arial" w:cs="Arial" w:hint="eastAsia"/>
          <w:b/>
          <w:bCs/>
          <w:i/>
          <w:iCs/>
          <w:sz w:val="20"/>
          <w:szCs w:val="22"/>
          <w:lang w:val="en-US" w:eastAsia="zh-CN"/>
        </w:rPr>
        <w:t>和分析功能的电子行业</w:t>
      </w:r>
      <w:r w:rsidRPr="00F9363E">
        <w:rPr>
          <w:rFonts w:ascii="Arial" w:hAnsi="Arial" w:cs="Arial" w:hint="eastAsia"/>
          <w:b/>
          <w:bCs/>
          <w:i/>
          <w:iCs/>
          <w:sz w:val="20"/>
          <w:szCs w:val="22"/>
          <w:lang w:val="en-US" w:eastAsia="zh-CN"/>
        </w:rPr>
        <w:t>MOM</w:t>
      </w:r>
    </w:p>
    <w:p w14:paraId="299896CD" w14:textId="77777777" w:rsidR="00F9363E" w:rsidRPr="003B7909" w:rsidRDefault="00F9363E" w:rsidP="00A87E56">
      <w:pPr>
        <w:spacing w:line="240" w:lineRule="auto"/>
        <w:rPr>
          <w:rFonts w:ascii="Arial" w:hAnsi="Arial" w:cs="Arial"/>
          <w:b/>
          <w:bCs/>
          <w:i/>
          <w:iCs/>
          <w:sz w:val="20"/>
          <w:szCs w:val="22"/>
          <w:lang w:val="en-US"/>
        </w:rPr>
      </w:pPr>
    </w:p>
    <w:p w14:paraId="3BB766AF" w14:textId="40B1FEBA" w:rsidR="00A87E56" w:rsidRDefault="00A87E56">
      <w:pPr>
        <w:tabs>
          <w:tab w:val="clear" w:pos="3572"/>
        </w:tabs>
        <w:spacing w:line="240" w:lineRule="auto"/>
        <w:rPr>
          <w:lang w:val="en-US" w:eastAsia="zh-CN"/>
        </w:rPr>
      </w:pPr>
    </w:p>
    <w:p w14:paraId="0785F992" w14:textId="77777777" w:rsidR="00F9363E" w:rsidRDefault="00F9363E">
      <w:pPr>
        <w:tabs>
          <w:tab w:val="clear" w:pos="3572"/>
        </w:tabs>
        <w:spacing w:line="240" w:lineRule="auto"/>
        <w:rPr>
          <w:lang w:val="en-US" w:eastAsia="zh-CN"/>
        </w:rPr>
      </w:pPr>
    </w:p>
    <w:bookmarkEnd w:id="5"/>
    <w:p w14:paraId="17513EE6" w14:textId="15AD33D2" w:rsidR="00310CAE" w:rsidRPr="001A0C50" w:rsidRDefault="00055944" w:rsidP="0006090A">
      <w:pPr>
        <w:pStyle w:val="Titel-Subline"/>
        <w:spacing w:after="0" w:line="240" w:lineRule="auto"/>
        <w:rPr>
          <w:i/>
          <w:iCs/>
          <w:color w:val="auto"/>
          <w:sz w:val="20"/>
          <w:szCs w:val="20"/>
          <w:lang w:eastAsia="zh-CN"/>
        </w:rPr>
      </w:pPr>
      <w:r w:rsidRPr="001A0C50">
        <w:rPr>
          <w:rFonts w:ascii="Arial" w:hAnsi="Arial"/>
          <w:bCs/>
          <w:color w:val="auto"/>
          <w:sz w:val="18"/>
          <w:szCs w:val="18"/>
          <w:lang w:eastAsia="zh-CN"/>
        </w:rPr>
        <w:t>About iTAC</w:t>
      </w:r>
    </w:p>
    <w:p w14:paraId="5E609563" w14:textId="4C668540" w:rsidR="009F7CAA" w:rsidRDefault="00055944" w:rsidP="009F7CAA">
      <w:pPr>
        <w:pStyle w:val="Aufzhlungen1"/>
        <w:numPr>
          <w:ilvl w:val="0"/>
          <w:numId w:val="0"/>
        </w:numPr>
        <w:rPr>
          <w:rFonts w:ascii="Arial" w:hAnsi="Arial"/>
          <w:color w:val="auto"/>
          <w:lang w:eastAsia="zh-CN"/>
        </w:rPr>
      </w:pPr>
      <w:r w:rsidRPr="00A87E56">
        <w:rPr>
          <w:rFonts w:ascii="Arial" w:hAnsi="Arial"/>
          <w:color w:val="auto"/>
          <w:lang w:eastAsia="zh-CN"/>
        </w:rPr>
        <w:t>iTAC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proofErr w:type="spellStart"/>
      <w:r w:rsidRPr="00A87E56">
        <w:rPr>
          <w:rFonts w:ascii="Arial" w:hAnsi="Arial"/>
          <w:color w:val="auto"/>
          <w:lang w:eastAsia="zh-CN"/>
        </w:rPr>
        <w:t>rr</w:t>
      </w:r>
      <w:proofErr w:type="spellEnd"/>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w:t>
      </w:r>
      <w:proofErr w:type="gramStart"/>
      <w:r w:rsidRPr="00A87E56">
        <w:rPr>
          <w:rFonts w:ascii="Arial" w:hAnsi="Arial"/>
          <w:color w:val="auto"/>
          <w:lang w:eastAsia="zh-CN"/>
        </w:rPr>
        <w:t>MOM</w:t>
      </w:r>
      <w:r w:rsidRPr="00A87E56">
        <w:rPr>
          <w:rFonts w:ascii="Arial" w:hAnsi="Arial" w:hint="eastAsia"/>
          <w:color w:val="auto"/>
          <w:lang w:eastAsia="zh-CN"/>
        </w:rPr>
        <w:t>供应商之一。</w:t>
      </w:r>
      <w:r w:rsidRPr="00A87E56">
        <w:rPr>
          <w:rFonts w:ascii="Arial" w:hAnsi="Arial"/>
          <w:color w:val="auto"/>
          <w:lang w:eastAsia="zh-CN"/>
        </w:rPr>
        <w:t>iTAC.MOM.Suite</w:t>
      </w:r>
      <w:proofErr w:type="gramEnd"/>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proofErr w:type="spellStart"/>
      <w:r w:rsidRPr="00A87E56">
        <w:rPr>
          <w:rFonts w:ascii="Arial" w:hAnsi="Arial"/>
          <w:color w:val="auto"/>
          <w:lang w:eastAsia="zh-CN"/>
        </w:rPr>
        <w:t>IIoT</w:t>
      </w:r>
      <w:proofErr w:type="spellEnd"/>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4304DB46" w14:textId="42310A8A" w:rsidR="005D5CD4" w:rsidRDefault="00055944" w:rsidP="00BD37F9">
      <w:pPr>
        <w:pStyle w:val="Aufzhlungen1"/>
        <w:numPr>
          <w:ilvl w:val="0"/>
          <w:numId w:val="0"/>
        </w:numPr>
        <w:rPr>
          <w:lang w:eastAsia="zh-CN"/>
        </w:rPr>
      </w:pPr>
      <w:r w:rsidRPr="00A87E56">
        <w:rPr>
          <w:rFonts w:ascii="SimSun" w:hAnsi="SimSun" w:cs="MS Gothic" w:hint="eastAsia"/>
          <w:color w:val="auto"/>
          <w:lang w:eastAsia="zh-CN"/>
        </w:rPr>
        <w:t>杜尔集团是世界领先的机械和设备工程公司之一，在自动化和数字化</w:t>
      </w:r>
      <w:r w:rsidRPr="00A87E56">
        <w:rPr>
          <w:rFonts w:ascii="SimSun" w:hAnsi="SimSun" w:cs="MS Gothic"/>
          <w:color w:val="auto"/>
          <w:lang w:eastAsia="zh-CN"/>
        </w:rPr>
        <w:t>/</w:t>
      </w:r>
      <w:r w:rsidRPr="00A87E56">
        <w:rPr>
          <w:rFonts w:ascii="SimSun" w:hAnsi="SimSun" w:cs="MS Gothic" w:hint="eastAsia"/>
          <w:color w:val="auto"/>
          <w:lang w:eastAsia="zh-CN"/>
        </w:rPr>
        <w:t>工业</w:t>
      </w:r>
      <w:r w:rsidRPr="00A87E56">
        <w:rPr>
          <w:rFonts w:ascii="SimSun" w:hAnsi="SimSun" w:cs="MS Gothic"/>
          <w:color w:val="auto"/>
          <w:lang w:eastAsia="zh-CN"/>
        </w:rPr>
        <w:t>4.0</w:t>
      </w:r>
      <w:r w:rsidRPr="00A87E56">
        <w:rPr>
          <w:rFonts w:ascii="SimSun" w:hAnsi="SimSun" w:cs="MS Gothic" w:hint="eastAsia"/>
          <w:color w:val="auto"/>
          <w:lang w:eastAsia="zh-CN"/>
        </w:rPr>
        <w:t>方面拥有广泛的专业知识。其产品、系统和服务使不同行业的高效生产过程成为可能。杜尔为汽车、机械工程、化工、制药和木材加工等行业提供服务。该公司在</w:t>
      </w:r>
      <w:r w:rsidRPr="00A87E56">
        <w:rPr>
          <w:rFonts w:ascii="SimSun" w:hAnsi="SimSun" w:cs="MS Gothic"/>
          <w:color w:val="auto"/>
          <w:lang w:eastAsia="zh-CN"/>
        </w:rPr>
        <w:t>32</w:t>
      </w:r>
      <w:r w:rsidRPr="00A87E56">
        <w:rPr>
          <w:rFonts w:ascii="SimSun" w:hAnsi="SimSun" w:cs="MS Gothic" w:hint="eastAsia"/>
          <w:color w:val="auto"/>
          <w:lang w:eastAsia="zh-CN"/>
        </w:rPr>
        <w:t>个国家有</w:t>
      </w:r>
      <w:r w:rsidRPr="00A87E56">
        <w:rPr>
          <w:rFonts w:ascii="SimSun" w:hAnsi="SimSun" w:cs="MS Gothic"/>
          <w:color w:val="auto"/>
          <w:lang w:eastAsia="zh-CN"/>
        </w:rPr>
        <w:t>92</w:t>
      </w:r>
      <w:r w:rsidRPr="00A87E56">
        <w:rPr>
          <w:rFonts w:ascii="SimSun" w:hAnsi="SimSun" w:cs="MS Gothic" w:hint="eastAsia"/>
          <w:color w:val="auto"/>
          <w:lang w:eastAsia="zh-CN"/>
        </w:rPr>
        <w:t>个分支机构，在全球有</w:t>
      </w:r>
      <w:r w:rsidRPr="00A87E56">
        <w:rPr>
          <w:rFonts w:ascii="SimSun" w:hAnsi="SimSun" w:cs="MS Gothic"/>
          <w:color w:val="auto"/>
          <w:lang w:eastAsia="zh-CN"/>
        </w:rPr>
        <w:t>16,500</w:t>
      </w:r>
      <w:r w:rsidRPr="00A87E56">
        <w:rPr>
          <w:rFonts w:ascii="SimSun" w:hAnsi="SimSun" w:cs="MS Gothic" w:hint="eastAsia"/>
          <w:color w:val="auto"/>
          <w:lang w:eastAsia="zh-CN"/>
        </w:rPr>
        <w:t>名员工。</w:t>
      </w:r>
    </w:p>
    <w:p w14:paraId="2C5CD377" w14:textId="77777777" w:rsidR="005D5CD4" w:rsidRPr="001A0C50" w:rsidRDefault="005D5CD4" w:rsidP="00BD37F9">
      <w:pPr>
        <w:pStyle w:val="Aufzhlungen1"/>
        <w:numPr>
          <w:ilvl w:val="0"/>
          <w:numId w:val="0"/>
        </w:numPr>
        <w:rPr>
          <w:lang w:eastAsia="zh-CN"/>
        </w:rPr>
      </w:pPr>
    </w:p>
    <w:p w14:paraId="3F623C80" w14:textId="77777777" w:rsidR="00256F02" w:rsidRDefault="00256F02">
      <w:pPr>
        <w:tabs>
          <w:tab w:val="clear" w:pos="3572"/>
        </w:tabs>
        <w:spacing w:line="240" w:lineRule="auto"/>
        <w:rPr>
          <w:rStyle w:val="Fettung"/>
          <w:lang w:eastAsia="zh-CN"/>
        </w:rPr>
      </w:pPr>
      <w:r>
        <w:rPr>
          <w:rStyle w:val="Fettung"/>
          <w:lang w:eastAsia="zh-CN"/>
        </w:rPr>
        <w:br w:type="page"/>
      </w:r>
    </w:p>
    <w:p w14:paraId="4837777E" w14:textId="14979842" w:rsidR="005D5CD4" w:rsidRPr="001A0C50" w:rsidRDefault="00055944" w:rsidP="00B143FE">
      <w:pPr>
        <w:spacing w:line="280" w:lineRule="atLeast"/>
        <w:rPr>
          <w:rStyle w:val="Fettung"/>
          <w:lang w:eastAsia="zh-CN"/>
        </w:rPr>
      </w:pPr>
      <w:r w:rsidRPr="001A0C50">
        <w:rPr>
          <w:rStyle w:val="Fettung"/>
          <w:lang w:eastAsia="zh-CN"/>
        </w:rPr>
        <w:lastRenderedPageBreak/>
        <w:t>Contact</w:t>
      </w:r>
    </w:p>
    <w:p w14:paraId="12F0000F" w14:textId="4EA47CA7" w:rsidR="00D446D2" w:rsidRPr="001A0C50" w:rsidRDefault="00055944" w:rsidP="00B143FE">
      <w:pPr>
        <w:spacing w:line="280" w:lineRule="atLeast"/>
        <w:rPr>
          <w:lang w:eastAsia="zh-CN"/>
        </w:rPr>
      </w:pPr>
      <w:r w:rsidRPr="001A0C50">
        <w:rPr>
          <w:lang w:eastAsia="zh-CN"/>
        </w:rPr>
        <w:t>iTAC Software AG</w:t>
      </w:r>
    </w:p>
    <w:p w14:paraId="1C3EF4CD" w14:textId="49A60AF8" w:rsidR="00AC3283" w:rsidRPr="001A0C50" w:rsidRDefault="00055944" w:rsidP="00B143FE">
      <w:pPr>
        <w:spacing w:line="280" w:lineRule="atLeast"/>
      </w:pPr>
      <w:r>
        <w:rPr>
          <w:lang w:eastAsia="zh-CN"/>
        </w:rPr>
        <w:t>Natalie Wolodin</w:t>
      </w:r>
    </w:p>
    <w:p w14:paraId="36421C8A" w14:textId="231449DC" w:rsidR="005D5CD4" w:rsidRPr="001A0C50" w:rsidRDefault="00055944" w:rsidP="00B143FE">
      <w:pPr>
        <w:spacing w:line="280" w:lineRule="atLeast"/>
      </w:pPr>
      <w:r>
        <w:rPr>
          <w:lang w:eastAsia="zh-CN"/>
        </w:rPr>
        <w:t>Inbound</w:t>
      </w:r>
      <w:r w:rsidRPr="001A0C50">
        <w:rPr>
          <w:lang w:eastAsia="zh-CN"/>
        </w:rPr>
        <w:t xml:space="preserve"> Marketing</w:t>
      </w:r>
    </w:p>
    <w:p w14:paraId="214D993A" w14:textId="7FB227E4" w:rsidR="005D5CD4" w:rsidRPr="001A0C50" w:rsidRDefault="00055944" w:rsidP="00B143FE">
      <w:pPr>
        <w:spacing w:line="280" w:lineRule="atLeast"/>
      </w:pPr>
      <w:r w:rsidRPr="001A0C50">
        <w:rPr>
          <w:lang w:eastAsia="zh-CN"/>
        </w:rPr>
        <w:t>Tel.: +49 2602 1065 21</w:t>
      </w:r>
      <w:r>
        <w:rPr>
          <w:lang w:eastAsia="zh-CN"/>
        </w:rPr>
        <w:t>6</w:t>
      </w:r>
    </w:p>
    <w:p w14:paraId="38FBF74D" w14:textId="073FE51D" w:rsidR="005D5CD4" w:rsidRPr="001A0C50" w:rsidRDefault="00055944" w:rsidP="00B143FE">
      <w:pPr>
        <w:spacing w:line="280" w:lineRule="atLeast"/>
      </w:pPr>
      <w:r w:rsidRPr="001A0C50">
        <w:rPr>
          <w:lang w:eastAsia="zh-CN"/>
        </w:rPr>
        <w:t>Fax: +49 2602 1065 30</w:t>
      </w:r>
    </w:p>
    <w:p w14:paraId="354B0569" w14:textId="6661BFDF" w:rsidR="00A962D0" w:rsidRPr="001A0C50" w:rsidRDefault="00055944" w:rsidP="00B143FE">
      <w:pPr>
        <w:spacing w:line="280" w:lineRule="atLeast"/>
        <w:rPr>
          <w:rStyle w:val="Hyperlink"/>
        </w:rPr>
      </w:pPr>
      <w:r w:rsidRPr="001A0C50">
        <w:rPr>
          <w:lang w:eastAsia="zh-CN"/>
        </w:rPr>
        <w:t xml:space="preserve">Email: </w:t>
      </w:r>
      <w:hyperlink r:id="rId9" w:history="1">
        <w:r>
          <w:rPr>
            <w:rStyle w:val="Hyperlink"/>
            <w:lang w:eastAsia="zh-CN"/>
          </w:rPr>
          <w:t>natalie.wolodin@itacsoftware.com</w:t>
        </w:r>
      </w:hyperlink>
      <w:r w:rsidR="0073291B">
        <w:t xml:space="preserve"> </w:t>
      </w:r>
    </w:p>
    <w:p w14:paraId="106BFF98" w14:textId="79F2973B" w:rsidR="007C0BAC" w:rsidRPr="001A0C50" w:rsidRDefault="00F9363E" w:rsidP="00B143FE">
      <w:pPr>
        <w:spacing w:line="280" w:lineRule="atLeast"/>
      </w:pPr>
      <w:hyperlink r:id="rId10" w:history="1">
        <w:r w:rsidR="00055944"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311492FF" w:rsidR="00D120AA" w:rsidRPr="001A0C50" w:rsidRDefault="00055944" w:rsidP="00B143FE">
      <w:pPr>
        <w:spacing w:line="280" w:lineRule="atLeast"/>
      </w:pPr>
      <w:r w:rsidRPr="001A0C50">
        <w:rPr>
          <w:lang w:eastAsia="zh-CN"/>
        </w:rPr>
        <w:t>PR agency:</w:t>
      </w:r>
    </w:p>
    <w:p w14:paraId="29811541" w14:textId="35D1C4F4" w:rsidR="00AC3283" w:rsidRPr="001A0C50" w:rsidRDefault="00055944" w:rsidP="00B143FE">
      <w:pPr>
        <w:spacing w:line="280" w:lineRule="atLeast"/>
      </w:pPr>
      <w:r w:rsidRPr="001A0C50">
        <w:rPr>
          <w:lang w:eastAsia="zh-CN"/>
        </w:rPr>
        <w:t>punctum pr-</w:t>
      </w:r>
      <w:proofErr w:type="spellStart"/>
      <w:r w:rsidRPr="001A0C50">
        <w:rPr>
          <w:lang w:eastAsia="zh-CN"/>
        </w:rPr>
        <w:t>agentur</w:t>
      </w:r>
      <w:proofErr w:type="spellEnd"/>
      <w:r w:rsidRPr="001A0C50">
        <w:rPr>
          <w:lang w:eastAsia="zh-CN"/>
        </w:rPr>
        <w:t xml:space="preserve"> GmbH</w:t>
      </w:r>
    </w:p>
    <w:p w14:paraId="581920EC" w14:textId="2B9D78B9" w:rsidR="00AC3283" w:rsidRPr="001A0C50" w:rsidRDefault="00055944" w:rsidP="00B143FE">
      <w:pPr>
        <w:spacing w:line="280" w:lineRule="atLeast"/>
      </w:pPr>
      <w:r w:rsidRPr="001A0C50">
        <w:rPr>
          <w:lang w:eastAsia="zh-CN"/>
        </w:rPr>
        <w:t>Ms Ulrike Peter</w:t>
      </w:r>
    </w:p>
    <w:p w14:paraId="5710F46B" w14:textId="027DEF37" w:rsidR="00AC3283" w:rsidRPr="001A0C50" w:rsidRDefault="00055944" w:rsidP="00B143FE">
      <w:pPr>
        <w:spacing w:line="280" w:lineRule="atLeast"/>
      </w:pPr>
      <w:r w:rsidRPr="001A0C50">
        <w:rPr>
          <w:lang w:eastAsia="zh-CN"/>
        </w:rPr>
        <w:t>Managing Director</w:t>
      </w:r>
    </w:p>
    <w:p w14:paraId="407DA249" w14:textId="3FAF817A" w:rsidR="00AC3283" w:rsidRPr="001A0C50" w:rsidRDefault="00055944" w:rsidP="00B143FE">
      <w:pPr>
        <w:spacing w:line="280" w:lineRule="atLeast"/>
      </w:pPr>
      <w:r w:rsidRPr="001A0C50">
        <w:rPr>
          <w:lang w:eastAsia="zh-CN"/>
        </w:rPr>
        <w:t>Tel.: +49 211 971 7977 0</w:t>
      </w:r>
    </w:p>
    <w:p w14:paraId="2EC79633" w14:textId="73626988" w:rsidR="00AC3283" w:rsidRPr="001A0C50" w:rsidRDefault="00055944" w:rsidP="00B143FE">
      <w:pPr>
        <w:spacing w:line="280" w:lineRule="atLeast"/>
      </w:pPr>
      <w:r w:rsidRPr="001A0C50">
        <w:rPr>
          <w:lang w:eastAsia="zh-CN"/>
        </w:rPr>
        <w:t xml:space="preserve">Email: </w:t>
      </w:r>
      <w:hyperlink r:id="rId11" w:history="1">
        <w:r w:rsidRPr="002B3871">
          <w:rPr>
            <w:rStyle w:val="Hyperlink"/>
            <w:lang w:eastAsia="zh-CN"/>
          </w:rPr>
          <w:t>pr@punctum-pr.de</w:t>
        </w:r>
      </w:hyperlink>
      <w:r w:rsidR="0073291B">
        <w:t xml:space="preserve"> </w:t>
      </w:r>
    </w:p>
    <w:p w14:paraId="3402AA71" w14:textId="542C30E8" w:rsidR="007C0BAC" w:rsidRPr="001A0C50" w:rsidRDefault="00F9363E" w:rsidP="00B143FE">
      <w:pPr>
        <w:spacing w:line="280" w:lineRule="atLeast"/>
      </w:pPr>
      <w:hyperlink r:id="rId12" w:history="1">
        <w:r w:rsidR="00055944" w:rsidRPr="001A0C50">
          <w:rPr>
            <w:rStyle w:val="Hyperlink"/>
            <w:lang w:eastAsia="zh-CN"/>
          </w:rPr>
          <w:t>www.punctum-pr.de</w:t>
        </w:r>
      </w:hyperlink>
    </w:p>
    <w:sectPr w:rsidR="007C0BAC" w:rsidRPr="001A0C50" w:rsidSect="004332CC">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3D8C17" w14:textId="77777777" w:rsidR="00A96A01" w:rsidRDefault="00A96A01" w:rsidP="00D9165E">
      <w:r>
        <w:separator/>
      </w:r>
    </w:p>
  </w:endnote>
  <w:endnote w:type="continuationSeparator" w:id="0">
    <w:p w14:paraId="1CA32492" w14:textId="77777777" w:rsidR="00A96A01" w:rsidRDefault="00A96A01"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icrosoft JhengHei">
    <w:panose1 w:val="020B0604030504040204"/>
    <w:charset w:val="88"/>
    <w:family w:val="swiss"/>
    <w:pitch w:val="variable"/>
    <w:sig w:usb0="000002A7" w:usb1="28CF4400" w:usb2="00000016" w:usb3="00000000" w:csb0="00100009" w:csb1="00000000"/>
  </w:font>
  <w:font w:name="SimHei">
    <w:altName w:val="黑体"/>
    <w:panose1 w:val="0201060003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4CEC8B49"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F9363E">
      <w:fldChar w:fldCharType="begin"/>
    </w:r>
    <w:r w:rsidR="00F9363E">
      <w:instrText xml:space="preserve"> NUMPAGES  \* MERGEFORMAT </w:instrText>
    </w:r>
    <w:r w:rsidR="00F9363E">
      <w:fldChar w:fldCharType="separate"/>
    </w:r>
    <w:r w:rsidR="00F9363E">
      <w:instrText>4</w:instrText>
    </w:r>
    <w:r w:rsidR="00F9363E">
      <w:fldChar w:fldCharType="end"/>
    </w:r>
    <w:r w:rsidRPr="005218C8">
      <w:instrText>&gt;"1" "</w:instrText>
    </w:r>
    <w:r w:rsidRPr="005218C8">
      <w:fldChar w:fldCharType="begin"/>
    </w:r>
    <w:r w:rsidRPr="005218C8">
      <w:instrText xml:space="preserve"> PAGE  \* MERGEFORMAT </w:instrText>
    </w:r>
    <w:r w:rsidRPr="005218C8">
      <w:fldChar w:fldCharType="separate"/>
    </w:r>
    <w:r w:rsidR="00F9363E">
      <w:instrText>4</w:instrText>
    </w:r>
    <w:r w:rsidRPr="005218C8">
      <w:fldChar w:fldCharType="end"/>
    </w:r>
    <w:r w:rsidRPr="005218C8">
      <w:instrText>/</w:instrText>
    </w:r>
    <w:r w:rsidR="00F9363E">
      <w:fldChar w:fldCharType="begin"/>
    </w:r>
    <w:r w:rsidR="00F9363E">
      <w:instrText xml:space="preserve"> NUMPAGES  \* MERGEFORMAT </w:instrText>
    </w:r>
    <w:r w:rsidR="00F9363E">
      <w:fldChar w:fldCharType="separate"/>
    </w:r>
    <w:r w:rsidR="00F9363E">
      <w:instrText>4</w:instrText>
    </w:r>
    <w:r w:rsidR="00F9363E">
      <w:fldChar w:fldCharType="end"/>
    </w:r>
    <w:r w:rsidRPr="005218C8">
      <w:instrText>" "</w:instrText>
    </w:r>
    <w:r w:rsidRPr="005218C8">
      <w:fldChar w:fldCharType="separate"/>
    </w:r>
    <w:r w:rsidR="00F9363E">
      <w:rPr>
        <w:lang w:eastAsia="zh-CN"/>
      </w:rPr>
      <w:t>4</w:t>
    </w:r>
    <w:r w:rsidR="00F9363E" w:rsidRPr="005218C8">
      <w:rPr>
        <w:lang w:eastAsia="zh-CN"/>
      </w:rPr>
      <w:t>/</w:t>
    </w:r>
    <w:r w:rsidR="00F9363E">
      <w:rPr>
        <w:lang w:eastAsia="zh-CN"/>
      </w:rPr>
      <w:t>4</w:t>
    </w:r>
    <w:r w:rsidRPr="005218C8">
      <w:fldChar w:fldCharType="end"/>
    </w:r>
    <w:r w:rsidR="00055944">
      <w:rPr>
        <w:lang w:eastAsia="zh-CN"/>
      </w:rPr>
      <w:tab/>
    </w:r>
    <w:r w:rsidR="00547EA5" w:rsidRPr="001F0FE1">
      <w:rPr>
        <w:rFonts w:ascii="Arial" w:hAnsi="Arial" w:cs="Arial"/>
        <w:sz w:val="16"/>
        <w:szCs w:val="28"/>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36E3701E" w:rsidR="00867325" w:rsidRPr="005218C8" w:rsidRDefault="00867325" w:rsidP="005218C8">
    <w:pPr>
      <w:pStyle w:val="Kopfzeile"/>
    </w:pPr>
    <w:r w:rsidRPr="005218C8">
      <w:fldChar w:fldCharType="begin"/>
    </w:r>
    <w:r w:rsidRPr="005218C8">
      <w:instrText xml:space="preserve"> IF  \* MERGEFORMAT </w:instrText>
    </w:r>
    <w:r w:rsidR="00F9363E">
      <w:fldChar w:fldCharType="begin"/>
    </w:r>
    <w:r w:rsidR="00F9363E">
      <w:instrText xml:space="preserve"> NUMPAGES  \* MERGEFORMAT </w:instrText>
    </w:r>
    <w:r w:rsidR="00F9363E">
      <w:fldChar w:fldCharType="separate"/>
    </w:r>
    <w:r w:rsidR="00280CB7">
      <w:instrText>5</w:instrText>
    </w:r>
    <w:r w:rsidR="00F9363E">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F9363E">
      <w:fldChar w:fldCharType="begin"/>
    </w:r>
    <w:r w:rsidR="00F9363E">
      <w:instrText xml:space="preserve"> NUMPAGES  \* MERGEFORMAT </w:instrText>
    </w:r>
    <w:r w:rsidR="00F9363E">
      <w:fldChar w:fldCharType="separate"/>
    </w:r>
    <w:r w:rsidR="00280CB7">
      <w:instrText>5</w:instrText>
    </w:r>
    <w:r w:rsidR="00F9363E">
      <w:fldChar w:fldCharType="end"/>
    </w:r>
    <w:r w:rsidRPr="005218C8">
      <w:instrText>" "</w:instrText>
    </w:r>
    <w:r w:rsidRPr="005218C8">
      <w:fldChar w:fldCharType="separate"/>
    </w:r>
    <w:r w:rsidR="00055944">
      <w:rPr>
        <w:lang w:eastAsia="zh-CN"/>
      </w:rPr>
      <w:t>1</w:t>
    </w:r>
    <w:r w:rsidR="00055944" w:rsidRPr="005218C8">
      <w:rPr>
        <w:lang w:eastAsia="zh-CN"/>
      </w:rPr>
      <w:t>/</w:t>
    </w:r>
    <w:r w:rsidR="00055944">
      <w:rPr>
        <w:lang w:eastAsia="zh-CN"/>
      </w:rPr>
      <w:t>5</w:t>
    </w:r>
    <w:r w:rsidRPr="005218C8">
      <w:fldChar w:fldCharType="end"/>
    </w:r>
    <w:r w:rsidR="00055944">
      <w:rPr>
        <w:lang w:eastAsia="zh-CN"/>
      </w:rPr>
      <w:tab/>
      <w:t>Press release</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92AC3C" w14:textId="77777777" w:rsidR="00A96A01" w:rsidRDefault="00A96A01" w:rsidP="00D9165E">
      <w:r>
        <w:separator/>
      </w:r>
    </w:p>
  </w:footnote>
  <w:footnote w:type="continuationSeparator" w:id="0">
    <w:p w14:paraId="34B55167" w14:textId="77777777" w:rsidR="00A96A01" w:rsidRDefault="00A96A01"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01D80D2" w:rsidR="00867325" w:rsidRPr="0055586E" w:rsidRDefault="00055944" w:rsidP="005B344C">
                          <w:pPr>
                            <w:pStyle w:val="Kontaktdaten"/>
                            <w:spacing w:line="170" w:lineRule="exact"/>
                            <w:rPr>
                              <w:lang w:val="de-DE"/>
                            </w:rPr>
                          </w:pPr>
                          <w:r w:rsidRPr="0055586E">
                            <w:rPr>
                              <w:lang w:val="de-DE" w:eastAsia="zh-CN"/>
                            </w:rPr>
                            <w:t>56410 Montabaur, Germany</w:t>
                          </w:r>
                        </w:p>
                        <w:p w14:paraId="7E61A701" w14:textId="77777777" w:rsidR="00867325" w:rsidRPr="0055586E" w:rsidRDefault="00867325" w:rsidP="005B344C">
                          <w:pPr>
                            <w:pStyle w:val="Kontaktdaten"/>
                            <w:spacing w:line="170" w:lineRule="exact"/>
                            <w:rPr>
                              <w:lang w:val="de-DE"/>
                            </w:rPr>
                          </w:pPr>
                        </w:p>
                        <w:p w14:paraId="0350D9A9" w14:textId="001321E5" w:rsidR="00867325" w:rsidRPr="00896295" w:rsidRDefault="00055944" w:rsidP="005B344C">
                          <w:pPr>
                            <w:pStyle w:val="Kontaktdaten"/>
                            <w:spacing w:line="170" w:lineRule="exact"/>
                          </w:pPr>
                          <w:r>
                            <w:rPr>
                              <w:lang w:eastAsia="zh-CN"/>
                            </w:rPr>
                            <w:t>Tel.: +49 2602-10 65-0</w:t>
                          </w:r>
                        </w:p>
                        <w:p w14:paraId="4FBAEB74" w14:textId="5CADC4A9" w:rsidR="00867325" w:rsidRPr="00942B48" w:rsidRDefault="00055944" w:rsidP="005B344C">
                          <w:pPr>
                            <w:pStyle w:val="Kontaktdaten"/>
                            <w:spacing w:line="170" w:lineRule="exact"/>
                          </w:pPr>
                          <w:r>
                            <w:rPr>
                              <w:lang w:eastAsia="zh-CN"/>
                            </w:rPr>
                            <w:t>Fax: +49 2602-10 65-30</w:t>
                          </w:r>
                          <w:r w:rsidR="00867325">
                            <w:t xml:space="preserve"> </w:t>
                          </w:r>
                        </w:p>
                        <w:p w14:paraId="50E7B0C9" w14:textId="25FEE64F" w:rsidR="00867325" w:rsidRPr="00942B48" w:rsidRDefault="00055944" w:rsidP="005B344C">
                          <w:pPr>
                            <w:pStyle w:val="Kontaktdaten"/>
                            <w:spacing w:line="170" w:lineRule="exact"/>
                          </w:pPr>
                          <w:r>
                            <w:rPr>
                              <w:lang w:eastAsia="zh-CN"/>
                            </w:rPr>
                            <w:t>contact@itacsoftware.com</w:t>
                          </w:r>
                        </w:p>
                        <w:p w14:paraId="6375F239" w14:textId="397EA175" w:rsidR="00867325" w:rsidRPr="00D446D2" w:rsidRDefault="00055944" w:rsidP="000148A8">
                          <w:pPr>
                            <w:pStyle w:val="Kontaktdaten"/>
                          </w:pPr>
                          <w:r>
                            <w:rPr>
                              <w:lang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01D80D2" w:rsidR="00867325" w:rsidRPr="0055586E" w:rsidRDefault="00055944" w:rsidP="005B344C">
                    <w:pPr>
                      <w:pStyle w:val="Kontaktdaten"/>
                      <w:spacing w:line="170" w:lineRule="exact"/>
                      <w:rPr>
                        <w:lang w:val="de-DE"/>
                      </w:rPr>
                    </w:pPr>
                    <w:r w:rsidRPr="0055586E">
                      <w:rPr>
                        <w:lang w:val="de-DE" w:eastAsia="zh-CN"/>
                      </w:rPr>
                      <w:t>56410 Montabaur, Germany</w:t>
                    </w:r>
                  </w:p>
                  <w:p w14:paraId="7E61A701" w14:textId="77777777" w:rsidR="00867325" w:rsidRPr="0055586E" w:rsidRDefault="00867325" w:rsidP="005B344C">
                    <w:pPr>
                      <w:pStyle w:val="Kontaktdaten"/>
                      <w:spacing w:line="170" w:lineRule="exact"/>
                      <w:rPr>
                        <w:lang w:val="de-DE"/>
                      </w:rPr>
                    </w:pPr>
                  </w:p>
                  <w:p w14:paraId="0350D9A9" w14:textId="001321E5" w:rsidR="00867325" w:rsidRPr="00896295" w:rsidRDefault="00055944" w:rsidP="005B344C">
                    <w:pPr>
                      <w:pStyle w:val="Kontaktdaten"/>
                      <w:spacing w:line="170" w:lineRule="exact"/>
                    </w:pPr>
                    <w:r>
                      <w:rPr>
                        <w:lang w:eastAsia="zh-CN"/>
                      </w:rPr>
                      <w:t>Tel.: +49 2602-10 65-0</w:t>
                    </w:r>
                  </w:p>
                  <w:p w14:paraId="4FBAEB74" w14:textId="5CADC4A9" w:rsidR="00867325" w:rsidRPr="00942B48" w:rsidRDefault="00055944" w:rsidP="005B344C">
                    <w:pPr>
                      <w:pStyle w:val="Kontaktdaten"/>
                      <w:spacing w:line="170" w:lineRule="exact"/>
                    </w:pPr>
                    <w:r>
                      <w:rPr>
                        <w:lang w:eastAsia="zh-CN"/>
                      </w:rPr>
                      <w:t>Fax: +49 2602-10 65-30</w:t>
                    </w:r>
                    <w:r w:rsidR="00867325">
                      <w:t xml:space="preserve"> </w:t>
                    </w:r>
                  </w:p>
                  <w:p w14:paraId="50E7B0C9" w14:textId="25FEE64F" w:rsidR="00867325" w:rsidRPr="00942B48" w:rsidRDefault="00055944" w:rsidP="005B344C">
                    <w:pPr>
                      <w:pStyle w:val="Kontaktdaten"/>
                      <w:spacing w:line="170" w:lineRule="exact"/>
                    </w:pPr>
                    <w:r>
                      <w:rPr>
                        <w:lang w:eastAsia="zh-CN"/>
                      </w:rPr>
                      <w:t>contact@itacsoftware.com</w:t>
                    </w:r>
                  </w:p>
                  <w:p w14:paraId="6375F239" w14:textId="397EA175" w:rsidR="00867325" w:rsidRPr="00D446D2" w:rsidRDefault="00055944" w:rsidP="000148A8">
                    <w:pPr>
                      <w:pStyle w:val="Kontaktdaten"/>
                    </w:pPr>
                    <w:r>
                      <w:rPr>
                        <w:lang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37B407BF" w:rsidR="00867325" w:rsidRPr="005D6506" w:rsidRDefault="00867325" w:rsidP="000148A8">
                          <w:pPr>
                            <w:pStyle w:val="Kontaktdaten"/>
                          </w:pPr>
                          <w:r w:rsidRPr="001E54CA">
                            <w:rPr>
                              <w:lang w:val="de-DE"/>
                            </w:rPr>
                            <w:t xml:space="preserve">Carl-Benz-Str. </w:t>
                          </w:r>
                          <w:r w:rsidR="00055944">
                            <w:rPr>
                              <w:lang w:eastAsia="zh-CN"/>
                            </w:rPr>
                            <w:t>34</w:t>
                          </w:r>
                        </w:p>
                        <w:p w14:paraId="2A51176F" w14:textId="7D22D373" w:rsidR="00867325" w:rsidRPr="005D6506" w:rsidRDefault="00055944"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13EC2E7A" w:rsidR="00867325" w:rsidRPr="005D6506" w:rsidRDefault="00055944" w:rsidP="000148A8">
                          <w:pPr>
                            <w:pStyle w:val="Kontaktdaten"/>
                          </w:pPr>
                          <w:r>
                            <w:rPr>
                              <w:lang w:eastAsia="zh-CN"/>
                            </w:rPr>
                            <w:t>Tel.: +49 7142 78-0</w:t>
                          </w:r>
                          <w:r w:rsidR="00867325">
                            <w:t xml:space="preserve"> </w:t>
                          </w:r>
                        </w:p>
                        <w:p w14:paraId="361F9AD7" w14:textId="18BD4202" w:rsidR="00867325" w:rsidRPr="005D6506" w:rsidRDefault="00055944" w:rsidP="000148A8">
                          <w:pPr>
                            <w:pStyle w:val="Kontaktdaten"/>
                          </w:pPr>
                          <w:r>
                            <w:rPr>
                              <w:lang w:eastAsia="zh-CN"/>
                            </w:rPr>
                            <w:t>Fax: +49 7142 78-2107</w:t>
                          </w:r>
                          <w:r w:rsidR="00867325">
                            <w:t xml:space="preserve"> </w:t>
                          </w:r>
                        </w:p>
                        <w:p w14:paraId="75840B82" w14:textId="2F3F05EB" w:rsidR="00867325" w:rsidRPr="005D6506" w:rsidRDefault="00055944" w:rsidP="000148A8">
                          <w:pPr>
                            <w:pStyle w:val="Kontaktdaten"/>
                          </w:pPr>
                          <w:r>
                            <w:rPr>
                              <w:lang w:eastAsia="zh-CN"/>
                            </w:rPr>
                            <w:t>info@durr.com</w:t>
                          </w:r>
                          <w:r w:rsidR="00867325">
                            <w:t xml:space="preserve"> </w:t>
                          </w:r>
                        </w:p>
                        <w:p w14:paraId="65BA7F86" w14:textId="4D478B12" w:rsidR="00867325" w:rsidRPr="005D6506" w:rsidRDefault="00055944"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37B407BF" w:rsidR="00867325" w:rsidRPr="005D6506" w:rsidRDefault="00867325" w:rsidP="000148A8">
                    <w:pPr>
                      <w:pStyle w:val="Kontaktdaten"/>
                    </w:pPr>
                    <w:r w:rsidRPr="001E54CA">
                      <w:rPr>
                        <w:lang w:val="de-DE"/>
                      </w:rPr>
                      <w:t xml:space="preserve">Carl-Benz-Str. </w:t>
                    </w:r>
                    <w:r w:rsidR="00055944">
                      <w:rPr>
                        <w:lang w:eastAsia="zh-CN"/>
                      </w:rPr>
                      <w:t>34</w:t>
                    </w:r>
                  </w:p>
                  <w:p w14:paraId="2A51176F" w14:textId="7D22D373" w:rsidR="00867325" w:rsidRPr="005D6506" w:rsidRDefault="00055944"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13EC2E7A" w:rsidR="00867325" w:rsidRPr="005D6506" w:rsidRDefault="00055944" w:rsidP="000148A8">
                    <w:pPr>
                      <w:pStyle w:val="Kontaktdaten"/>
                    </w:pPr>
                    <w:r>
                      <w:rPr>
                        <w:lang w:eastAsia="zh-CN"/>
                      </w:rPr>
                      <w:t>Tel.: +49 7142 78-0</w:t>
                    </w:r>
                    <w:r w:rsidR="00867325">
                      <w:t xml:space="preserve"> </w:t>
                    </w:r>
                  </w:p>
                  <w:p w14:paraId="361F9AD7" w14:textId="18BD4202" w:rsidR="00867325" w:rsidRPr="005D6506" w:rsidRDefault="00055944" w:rsidP="000148A8">
                    <w:pPr>
                      <w:pStyle w:val="Kontaktdaten"/>
                    </w:pPr>
                    <w:r>
                      <w:rPr>
                        <w:lang w:eastAsia="zh-CN"/>
                      </w:rPr>
                      <w:t>Fax: +49 7142 78-2107</w:t>
                    </w:r>
                    <w:r w:rsidR="00867325">
                      <w:t xml:space="preserve"> </w:t>
                    </w:r>
                  </w:p>
                  <w:p w14:paraId="75840B82" w14:textId="2F3F05EB" w:rsidR="00867325" w:rsidRPr="005D6506" w:rsidRDefault="00055944" w:rsidP="000148A8">
                    <w:pPr>
                      <w:pStyle w:val="Kontaktdaten"/>
                    </w:pPr>
                    <w:r>
                      <w:rPr>
                        <w:lang w:eastAsia="zh-CN"/>
                      </w:rPr>
                      <w:t>info@durr.com</w:t>
                    </w:r>
                    <w:r w:rsidR="00867325">
                      <w:t xml:space="preserve"> </w:t>
                    </w:r>
                  </w:p>
                  <w:p w14:paraId="65BA7F86" w14:textId="4D478B12" w:rsidR="00867325" w:rsidRPr="005D6506" w:rsidRDefault="00055944"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4986"/>
    <w:rsid w:val="00015F92"/>
    <w:rsid w:val="00020DB0"/>
    <w:rsid w:val="0002273A"/>
    <w:rsid w:val="000264AC"/>
    <w:rsid w:val="00026B8C"/>
    <w:rsid w:val="00030020"/>
    <w:rsid w:val="00030C1A"/>
    <w:rsid w:val="00033D41"/>
    <w:rsid w:val="0003543C"/>
    <w:rsid w:val="00036336"/>
    <w:rsid w:val="00037BB3"/>
    <w:rsid w:val="00037FF7"/>
    <w:rsid w:val="00040FEA"/>
    <w:rsid w:val="0004140A"/>
    <w:rsid w:val="00041BEF"/>
    <w:rsid w:val="00043229"/>
    <w:rsid w:val="000436AB"/>
    <w:rsid w:val="00045B99"/>
    <w:rsid w:val="00054826"/>
    <w:rsid w:val="000557D8"/>
    <w:rsid w:val="00055944"/>
    <w:rsid w:val="00056BD2"/>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86E77"/>
    <w:rsid w:val="00090C8B"/>
    <w:rsid w:val="00093F65"/>
    <w:rsid w:val="00095F60"/>
    <w:rsid w:val="00097770"/>
    <w:rsid w:val="00097924"/>
    <w:rsid w:val="000A0BBC"/>
    <w:rsid w:val="000A42AA"/>
    <w:rsid w:val="000A6420"/>
    <w:rsid w:val="000A779F"/>
    <w:rsid w:val="000A799A"/>
    <w:rsid w:val="000B122D"/>
    <w:rsid w:val="000B17AC"/>
    <w:rsid w:val="000B6E58"/>
    <w:rsid w:val="000C009A"/>
    <w:rsid w:val="000C2A85"/>
    <w:rsid w:val="000C3AF3"/>
    <w:rsid w:val="000C3D2B"/>
    <w:rsid w:val="000C51E9"/>
    <w:rsid w:val="000C74C8"/>
    <w:rsid w:val="000D1867"/>
    <w:rsid w:val="000D4047"/>
    <w:rsid w:val="000D5F8A"/>
    <w:rsid w:val="000D7490"/>
    <w:rsid w:val="000E0D2D"/>
    <w:rsid w:val="000E1138"/>
    <w:rsid w:val="000E1B40"/>
    <w:rsid w:val="000E2B97"/>
    <w:rsid w:val="000F1B6F"/>
    <w:rsid w:val="000F215E"/>
    <w:rsid w:val="000F2860"/>
    <w:rsid w:val="000F52E1"/>
    <w:rsid w:val="000F599A"/>
    <w:rsid w:val="00100C0C"/>
    <w:rsid w:val="0010134F"/>
    <w:rsid w:val="00102066"/>
    <w:rsid w:val="0010278C"/>
    <w:rsid w:val="00103EE3"/>
    <w:rsid w:val="001052E0"/>
    <w:rsid w:val="00106F1C"/>
    <w:rsid w:val="001076E4"/>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5319"/>
    <w:rsid w:val="00142FDB"/>
    <w:rsid w:val="001440F5"/>
    <w:rsid w:val="00147965"/>
    <w:rsid w:val="0015096A"/>
    <w:rsid w:val="00151506"/>
    <w:rsid w:val="00153D07"/>
    <w:rsid w:val="0015471F"/>
    <w:rsid w:val="00156036"/>
    <w:rsid w:val="00156161"/>
    <w:rsid w:val="0016098E"/>
    <w:rsid w:val="0016271C"/>
    <w:rsid w:val="00162EEF"/>
    <w:rsid w:val="0016325F"/>
    <w:rsid w:val="00163B9D"/>
    <w:rsid w:val="00167B3D"/>
    <w:rsid w:val="0017071A"/>
    <w:rsid w:val="00170EA8"/>
    <w:rsid w:val="00172CBE"/>
    <w:rsid w:val="00174FE2"/>
    <w:rsid w:val="001753DD"/>
    <w:rsid w:val="0017629C"/>
    <w:rsid w:val="00176D8A"/>
    <w:rsid w:val="00180890"/>
    <w:rsid w:val="00180D0F"/>
    <w:rsid w:val="001816DB"/>
    <w:rsid w:val="00183E70"/>
    <w:rsid w:val="001871DC"/>
    <w:rsid w:val="001877A6"/>
    <w:rsid w:val="00190654"/>
    <w:rsid w:val="001935AE"/>
    <w:rsid w:val="00194AC6"/>
    <w:rsid w:val="00197009"/>
    <w:rsid w:val="001976C3"/>
    <w:rsid w:val="001A0707"/>
    <w:rsid w:val="001A0A32"/>
    <w:rsid w:val="001A0C50"/>
    <w:rsid w:val="001A297C"/>
    <w:rsid w:val="001A4B8A"/>
    <w:rsid w:val="001A5B15"/>
    <w:rsid w:val="001A65EE"/>
    <w:rsid w:val="001A7119"/>
    <w:rsid w:val="001B0FE9"/>
    <w:rsid w:val="001B20AC"/>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54CA"/>
    <w:rsid w:val="001E5C84"/>
    <w:rsid w:val="001E6306"/>
    <w:rsid w:val="001F0B86"/>
    <w:rsid w:val="001F0FE1"/>
    <w:rsid w:val="001F3730"/>
    <w:rsid w:val="001F6276"/>
    <w:rsid w:val="001F6D5E"/>
    <w:rsid w:val="001F7E95"/>
    <w:rsid w:val="0020309C"/>
    <w:rsid w:val="0020322F"/>
    <w:rsid w:val="00205B62"/>
    <w:rsid w:val="0020631B"/>
    <w:rsid w:val="00206375"/>
    <w:rsid w:val="002064E2"/>
    <w:rsid w:val="002077D3"/>
    <w:rsid w:val="00207E21"/>
    <w:rsid w:val="002118EB"/>
    <w:rsid w:val="00216BD0"/>
    <w:rsid w:val="00216FC6"/>
    <w:rsid w:val="002176DB"/>
    <w:rsid w:val="0022107C"/>
    <w:rsid w:val="00224FCC"/>
    <w:rsid w:val="00226865"/>
    <w:rsid w:val="002302B1"/>
    <w:rsid w:val="00231A54"/>
    <w:rsid w:val="00234486"/>
    <w:rsid w:val="0023510D"/>
    <w:rsid w:val="002354AF"/>
    <w:rsid w:val="0023563A"/>
    <w:rsid w:val="00237F71"/>
    <w:rsid w:val="00240310"/>
    <w:rsid w:val="002407B0"/>
    <w:rsid w:val="00241C6D"/>
    <w:rsid w:val="002429B7"/>
    <w:rsid w:val="00243F9B"/>
    <w:rsid w:val="00252189"/>
    <w:rsid w:val="00252C12"/>
    <w:rsid w:val="0025441C"/>
    <w:rsid w:val="0025687B"/>
    <w:rsid w:val="00256F02"/>
    <w:rsid w:val="0026127D"/>
    <w:rsid w:val="00261C1A"/>
    <w:rsid w:val="00263DB6"/>
    <w:rsid w:val="00264478"/>
    <w:rsid w:val="002655A1"/>
    <w:rsid w:val="002714A1"/>
    <w:rsid w:val="002717A8"/>
    <w:rsid w:val="00272E79"/>
    <w:rsid w:val="00273792"/>
    <w:rsid w:val="00274186"/>
    <w:rsid w:val="00275350"/>
    <w:rsid w:val="00280819"/>
    <w:rsid w:val="00280CB7"/>
    <w:rsid w:val="002823D8"/>
    <w:rsid w:val="00282680"/>
    <w:rsid w:val="00284C18"/>
    <w:rsid w:val="0028777B"/>
    <w:rsid w:val="002908BC"/>
    <w:rsid w:val="00291C25"/>
    <w:rsid w:val="00291C73"/>
    <w:rsid w:val="00292501"/>
    <w:rsid w:val="00294020"/>
    <w:rsid w:val="0029492B"/>
    <w:rsid w:val="00294B59"/>
    <w:rsid w:val="00296095"/>
    <w:rsid w:val="00296AD3"/>
    <w:rsid w:val="002A1286"/>
    <w:rsid w:val="002A1717"/>
    <w:rsid w:val="002A172B"/>
    <w:rsid w:val="002A49F2"/>
    <w:rsid w:val="002A5671"/>
    <w:rsid w:val="002A5D25"/>
    <w:rsid w:val="002A639F"/>
    <w:rsid w:val="002A7AB3"/>
    <w:rsid w:val="002B06E7"/>
    <w:rsid w:val="002B18CE"/>
    <w:rsid w:val="002B1CF9"/>
    <w:rsid w:val="002B5DD9"/>
    <w:rsid w:val="002B71FB"/>
    <w:rsid w:val="002B7333"/>
    <w:rsid w:val="002C00EB"/>
    <w:rsid w:val="002C0163"/>
    <w:rsid w:val="002C3BEB"/>
    <w:rsid w:val="002C5677"/>
    <w:rsid w:val="002C59C8"/>
    <w:rsid w:val="002C5FC3"/>
    <w:rsid w:val="002D07D3"/>
    <w:rsid w:val="002D0F47"/>
    <w:rsid w:val="002D2E6A"/>
    <w:rsid w:val="002D33B7"/>
    <w:rsid w:val="002D3884"/>
    <w:rsid w:val="002D4939"/>
    <w:rsid w:val="002D506A"/>
    <w:rsid w:val="002D60E0"/>
    <w:rsid w:val="002D6E79"/>
    <w:rsid w:val="002D7EB6"/>
    <w:rsid w:val="002E2125"/>
    <w:rsid w:val="002E656C"/>
    <w:rsid w:val="002E6BCA"/>
    <w:rsid w:val="002F482E"/>
    <w:rsid w:val="002F4DE5"/>
    <w:rsid w:val="002F6BF1"/>
    <w:rsid w:val="002F7140"/>
    <w:rsid w:val="0030067C"/>
    <w:rsid w:val="00302DB1"/>
    <w:rsid w:val="003035A6"/>
    <w:rsid w:val="00310CAE"/>
    <w:rsid w:val="00316A1A"/>
    <w:rsid w:val="00317346"/>
    <w:rsid w:val="00317D3C"/>
    <w:rsid w:val="00330683"/>
    <w:rsid w:val="00333CF4"/>
    <w:rsid w:val="00335617"/>
    <w:rsid w:val="0033769D"/>
    <w:rsid w:val="00341ED1"/>
    <w:rsid w:val="00344BA5"/>
    <w:rsid w:val="00345773"/>
    <w:rsid w:val="003473D1"/>
    <w:rsid w:val="00351665"/>
    <w:rsid w:val="00351AF4"/>
    <w:rsid w:val="00352E30"/>
    <w:rsid w:val="00353219"/>
    <w:rsid w:val="00354C04"/>
    <w:rsid w:val="00356188"/>
    <w:rsid w:val="00356E9A"/>
    <w:rsid w:val="00357644"/>
    <w:rsid w:val="00360089"/>
    <w:rsid w:val="0036088A"/>
    <w:rsid w:val="0036125D"/>
    <w:rsid w:val="00362153"/>
    <w:rsid w:val="00362739"/>
    <w:rsid w:val="00364A84"/>
    <w:rsid w:val="00366A8E"/>
    <w:rsid w:val="00367721"/>
    <w:rsid w:val="003738D7"/>
    <w:rsid w:val="00373E56"/>
    <w:rsid w:val="00374148"/>
    <w:rsid w:val="00375576"/>
    <w:rsid w:val="00375D1A"/>
    <w:rsid w:val="003849ED"/>
    <w:rsid w:val="00386D7F"/>
    <w:rsid w:val="00390828"/>
    <w:rsid w:val="0039367F"/>
    <w:rsid w:val="00394198"/>
    <w:rsid w:val="00395574"/>
    <w:rsid w:val="0039654F"/>
    <w:rsid w:val="00397D0C"/>
    <w:rsid w:val="003A046C"/>
    <w:rsid w:val="003A080B"/>
    <w:rsid w:val="003A1800"/>
    <w:rsid w:val="003A2989"/>
    <w:rsid w:val="003A692D"/>
    <w:rsid w:val="003B0692"/>
    <w:rsid w:val="003B160B"/>
    <w:rsid w:val="003B1684"/>
    <w:rsid w:val="003B4AA9"/>
    <w:rsid w:val="003B5A19"/>
    <w:rsid w:val="003B74FF"/>
    <w:rsid w:val="003C05C9"/>
    <w:rsid w:val="003C492A"/>
    <w:rsid w:val="003C60F4"/>
    <w:rsid w:val="003D50EB"/>
    <w:rsid w:val="003D770A"/>
    <w:rsid w:val="003E06FE"/>
    <w:rsid w:val="003E19E9"/>
    <w:rsid w:val="003E46AF"/>
    <w:rsid w:val="003E586E"/>
    <w:rsid w:val="003E5B52"/>
    <w:rsid w:val="003E5FEC"/>
    <w:rsid w:val="003E738F"/>
    <w:rsid w:val="003E7CF8"/>
    <w:rsid w:val="003F0CD8"/>
    <w:rsid w:val="003F1873"/>
    <w:rsid w:val="003F3397"/>
    <w:rsid w:val="003F4B44"/>
    <w:rsid w:val="00401047"/>
    <w:rsid w:val="00402949"/>
    <w:rsid w:val="00402AD2"/>
    <w:rsid w:val="0040381F"/>
    <w:rsid w:val="00404174"/>
    <w:rsid w:val="0040550A"/>
    <w:rsid w:val="0040784F"/>
    <w:rsid w:val="00407CD3"/>
    <w:rsid w:val="00415275"/>
    <w:rsid w:val="00424A3C"/>
    <w:rsid w:val="00430F5A"/>
    <w:rsid w:val="00431782"/>
    <w:rsid w:val="004320AA"/>
    <w:rsid w:val="004332CC"/>
    <w:rsid w:val="0043346C"/>
    <w:rsid w:val="004370EF"/>
    <w:rsid w:val="00437D15"/>
    <w:rsid w:val="004400ED"/>
    <w:rsid w:val="004404FF"/>
    <w:rsid w:val="00441C12"/>
    <w:rsid w:val="004427AF"/>
    <w:rsid w:val="004462D7"/>
    <w:rsid w:val="00450174"/>
    <w:rsid w:val="00450D7A"/>
    <w:rsid w:val="00451868"/>
    <w:rsid w:val="00451CA7"/>
    <w:rsid w:val="004535D9"/>
    <w:rsid w:val="00455402"/>
    <w:rsid w:val="00456256"/>
    <w:rsid w:val="00456CE4"/>
    <w:rsid w:val="004606AC"/>
    <w:rsid w:val="0046201D"/>
    <w:rsid w:val="00462DDC"/>
    <w:rsid w:val="0046552B"/>
    <w:rsid w:val="004667BA"/>
    <w:rsid w:val="00466954"/>
    <w:rsid w:val="00467800"/>
    <w:rsid w:val="00470EFD"/>
    <w:rsid w:val="0047148F"/>
    <w:rsid w:val="00473AEC"/>
    <w:rsid w:val="004749B7"/>
    <w:rsid w:val="004749EC"/>
    <w:rsid w:val="00476060"/>
    <w:rsid w:val="004762B9"/>
    <w:rsid w:val="0047652B"/>
    <w:rsid w:val="00476746"/>
    <w:rsid w:val="00477801"/>
    <w:rsid w:val="0048582A"/>
    <w:rsid w:val="00486F5D"/>
    <w:rsid w:val="00494EE7"/>
    <w:rsid w:val="004A3A5F"/>
    <w:rsid w:val="004A4E67"/>
    <w:rsid w:val="004A5C1F"/>
    <w:rsid w:val="004A7106"/>
    <w:rsid w:val="004B16E8"/>
    <w:rsid w:val="004B3D7E"/>
    <w:rsid w:val="004C4ACB"/>
    <w:rsid w:val="004C6EBC"/>
    <w:rsid w:val="004D1A9C"/>
    <w:rsid w:val="004D1D0E"/>
    <w:rsid w:val="004D3165"/>
    <w:rsid w:val="004D7B9E"/>
    <w:rsid w:val="004E0D94"/>
    <w:rsid w:val="004E1FD6"/>
    <w:rsid w:val="004E2175"/>
    <w:rsid w:val="004E3872"/>
    <w:rsid w:val="004E5E7F"/>
    <w:rsid w:val="004E7C0B"/>
    <w:rsid w:val="004F206E"/>
    <w:rsid w:val="004F2A79"/>
    <w:rsid w:val="004F39B4"/>
    <w:rsid w:val="004F3E59"/>
    <w:rsid w:val="004F4E97"/>
    <w:rsid w:val="004F50F4"/>
    <w:rsid w:val="004F639D"/>
    <w:rsid w:val="004F65B3"/>
    <w:rsid w:val="004F6D74"/>
    <w:rsid w:val="004F7838"/>
    <w:rsid w:val="004F7DB4"/>
    <w:rsid w:val="0050056C"/>
    <w:rsid w:val="00502365"/>
    <w:rsid w:val="0050361B"/>
    <w:rsid w:val="00505786"/>
    <w:rsid w:val="00506BD5"/>
    <w:rsid w:val="00510FF5"/>
    <w:rsid w:val="00511067"/>
    <w:rsid w:val="00513534"/>
    <w:rsid w:val="0051492B"/>
    <w:rsid w:val="00515153"/>
    <w:rsid w:val="00520BFA"/>
    <w:rsid w:val="00521429"/>
    <w:rsid w:val="005218C8"/>
    <w:rsid w:val="00521CF5"/>
    <w:rsid w:val="00521FD5"/>
    <w:rsid w:val="00524571"/>
    <w:rsid w:val="00524BE9"/>
    <w:rsid w:val="0053448B"/>
    <w:rsid w:val="00534C1A"/>
    <w:rsid w:val="005365B4"/>
    <w:rsid w:val="0054450D"/>
    <w:rsid w:val="00547EA5"/>
    <w:rsid w:val="00550920"/>
    <w:rsid w:val="00554864"/>
    <w:rsid w:val="00554D8D"/>
    <w:rsid w:val="0055586E"/>
    <w:rsid w:val="00555999"/>
    <w:rsid w:val="00555E2A"/>
    <w:rsid w:val="005566F4"/>
    <w:rsid w:val="0056193D"/>
    <w:rsid w:val="00564109"/>
    <w:rsid w:val="005673AB"/>
    <w:rsid w:val="005673B5"/>
    <w:rsid w:val="005674E8"/>
    <w:rsid w:val="00570119"/>
    <w:rsid w:val="00571F1B"/>
    <w:rsid w:val="005755BD"/>
    <w:rsid w:val="00577A63"/>
    <w:rsid w:val="00580070"/>
    <w:rsid w:val="00581C8C"/>
    <w:rsid w:val="005837F9"/>
    <w:rsid w:val="00584007"/>
    <w:rsid w:val="005846FF"/>
    <w:rsid w:val="00584B9D"/>
    <w:rsid w:val="00587179"/>
    <w:rsid w:val="00587344"/>
    <w:rsid w:val="005913CF"/>
    <w:rsid w:val="00591CEB"/>
    <w:rsid w:val="00592D83"/>
    <w:rsid w:val="0059394B"/>
    <w:rsid w:val="00593AA7"/>
    <w:rsid w:val="005948AC"/>
    <w:rsid w:val="00594B29"/>
    <w:rsid w:val="00597F78"/>
    <w:rsid w:val="005A1C80"/>
    <w:rsid w:val="005A5F8E"/>
    <w:rsid w:val="005B01C4"/>
    <w:rsid w:val="005B089C"/>
    <w:rsid w:val="005B184A"/>
    <w:rsid w:val="005B19FD"/>
    <w:rsid w:val="005B24DD"/>
    <w:rsid w:val="005B3214"/>
    <w:rsid w:val="005B344C"/>
    <w:rsid w:val="005B34DA"/>
    <w:rsid w:val="005B3CCD"/>
    <w:rsid w:val="005B5512"/>
    <w:rsid w:val="005C0AF1"/>
    <w:rsid w:val="005C13A1"/>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F010B"/>
    <w:rsid w:val="005F0DD8"/>
    <w:rsid w:val="005F182E"/>
    <w:rsid w:val="005F4FBF"/>
    <w:rsid w:val="005F7CEF"/>
    <w:rsid w:val="00602E06"/>
    <w:rsid w:val="006074EB"/>
    <w:rsid w:val="0060792D"/>
    <w:rsid w:val="006117A1"/>
    <w:rsid w:val="00612772"/>
    <w:rsid w:val="00614890"/>
    <w:rsid w:val="00614DD0"/>
    <w:rsid w:val="00615ED0"/>
    <w:rsid w:val="00617EA4"/>
    <w:rsid w:val="00621ACA"/>
    <w:rsid w:val="00626A28"/>
    <w:rsid w:val="006311E0"/>
    <w:rsid w:val="00632F11"/>
    <w:rsid w:val="006351A9"/>
    <w:rsid w:val="00635A63"/>
    <w:rsid w:val="00635ABF"/>
    <w:rsid w:val="006401F7"/>
    <w:rsid w:val="0064027A"/>
    <w:rsid w:val="00641E89"/>
    <w:rsid w:val="00641F88"/>
    <w:rsid w:val="006438A8"/>
    <w:rsid w:val="00643A04"/>
    <w:rsid w:val="0064408D"/>
    <w:rsid w:val="006449CA"/>
    <w:rsid w:val="00645074"/>
    <w:rsid w:val="00652F64"/>
    <w:rsid w:val="006547D1"/>
    <w:rsid w:val="00662508"/>
    <w:rsid w:val="0066358A"/>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3B69"/>
    <w:rsid w:val="00695F99"/>
    <w:rsid w:val="006A1B63"/>
    <w:rsid w:val="006A5A75"/>
    <w:rsid w:val="006A6348"/>
    <w:rsid w:val="006A688E"/>
    <w:rsid w:val="006B3194"/>
    <w:rsid w:val="006B592D"/>
    <w:rsid w:val="006B642B"/>
    <w:rsid w:val="006B6DD8"/>
    <w:rsid w:val="006C2364"/>
    <w:rsid w:val="006C2A31"/>
    <w:rsid w:val="006C38E6"/>
    <w:rsid w:val="006C3AA3"/>
    <w:rsid w:val="006C50E1"/>
    <w:rsid w:val="006C6111"/>
    <w:rsid w:val="006C6810"/>
    <w:rsid w:val="006C6E43"/>
    <w:rsid w:val="006D6C1A"/>
    <w:rsid w:val="006D7F10"/>
    <w:rsid w:val="006E2573"/>
    <w:rsid w:val="006E5C09"/>
    <w:rsid w:val="006E7FBA"/>
    <w:rsid w:val="006F0473"/>
    <w:rsid w:val="006F2DE4"/>
    <w:rsid w:val="006F4577"/>
    <w:rsid w:val="006F4C75"/>
    <w:rsid w:val="006F66DA"/>
    <w:rsid w:val="006F66EE"/>
    <w:rsid w:val="006F6A7A"/>
    <w:rsid w:val="006F6D32"/>
    <w:rsid w:val="006F77C7"/>
    <w:rsid w:val="00704823"/>
    <w:rsid w:val="00705074"/>
    <w:rsid w:val="00706377"/>
    <w:rsid w:val="00706556"/>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277A"/>
    <w:rsid w:val="0073291B"/>
    <w:rsid w:val="00734321"/>
    <w:rsid w:val="00735030"/>
    <w:rsid w:val="0073592F"/>
    <w:rsid w:val="00736291"/>
    <w:rsid w:val="00744943"/>
    <w:rsid w:val="00753908"/>
    <w:rsid w:val="00754739"/>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6DEF"/>
    <w:rsid w:val="007A0268"/>
    <w:rsid w:val="007A7F56"/>
    <w:rsid w:val="007B3C6F"/>
    <w:rsid w:val="007B3CB3"/>
    <w:rsid w:val="007B5124"/>
    <w:rsid w:val="007C0BAC"/>
    <w:rsid w:val="007C0C38"/>
    <w:rsid w:val="007C1F06"/>
    <w:rsid w:val="007C1FA4"/>
    <w:rsid w:val="007C4752"/>
    <w:rsid w:val="007C4CE6"/>
    <w:rsid w:val="007C6FA7"/>
    <w:rsid w:val="007C726C"/>
    <w:rsid w:val="007C7E8E"/>
    <w:rsid w:val="007D1C32"/>
    <w:rsid w:val="007D220B"/>
    <w:rsid w:val="007D439C"/>
    <w:rsid w:val="007D49EB"/>
    <w:rsid w:val="007D5E15"/>
    <w:rsid w:val="007E1C18"/>
    <w:rsid w:val="007E4D9A"/>
    <w:rsid w:val="007E5169"/>
    <w:rsid w:val="007E5288"/>
    <w:rsid w:val="007E54C0"/>
    <w:rsid w:val="007F2D89"/>
    <w:rsid w:val="007F402B"/>
    <w:rsid w:val="007F4972"/>
    <w:rsid w:val="007F4CF1"/>
    <w:rsid w:val="007F59B6"/>
    <w:rsid w:val="007F770C"/>
    <w:rsid w:val="00800B39"/>
    <w:rsid w:val="008010F3"/>
    <w:rsid w:val="00806495"/>
    <w:rsid w:val="00810653"/>
    <w:rsid w:val="00814018"/>
    <w:rsid w:val="00814940"/>
    <w:rsid w:val="008149DF"/>
    <w:rsid w:val="00815658"/>
    <w:rsid w:val="00815C60"/>
    <w:rsid w:val="00816302"/>
    <w:rsid w:val="00817EDB"/>
    <w:rsid w:val="00821292"/>
    <w:rsid w:val="00821FBC"/>
    <w:rsid w:val="00825029"/>
    <w:rsid w:val="00826567"/>
    <w:rsid w:val="00826A6D"/>
    <w:rsid w:val="00826C30"/>
    <w:rsid w:val="00827948"/>
    <w:rsid w:val="00831283"/>
    <w:rsid w:val="008345AC"/>
    <w:rsid w:val="00834D0F"/>
    <w:rsid w:val="0084627F"/>
    <w:rsid w:val="0085354B"/>
    <w:rsid w:val="0085432F"/>
    <w:rsid w:val="00857E8E"/>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2326"/>
    <w:rsid w:val="008A2886"/>
    <w:rsid w:val="008A5BF3"/>
    <w:rsid w:val="008A6CEC"/>
    <w:rsid w:val="008A70B7"/>
    <w:rsid w:val="008B0BF6"/>
    <w:rsid w:val="008B0D22"/>
    <w:rsid w:val="008B0E2E"/>
    <w:rsid w:val="008B30DE"/>
    <w:rsid w:val="008B50B9"/>
    <w:rsid w:val="008B59FF"/>
    <w:rsid w:val="008B61D7"/>
    <w:rsid w:val="008B7EDA"/>
    <w:rsid w:val="008C343A"/>
    <w:rsid w:val="008C4110"/>
    <w:rsid w:val="008C4154"/>
    <w:rsid w:val="008C5157"/>
    <w:rsid w:val="008C7F2C"/>
    <w:rsid w:val="008D0426"/>
    <w:rsid w:val="008D65C6"/>
    <w:rsid w:val="008D67AF"/>
    <w:rsid w:val="008D7BC0"/>
    <w:rsid w:val="008E5F87"/>
    <w:rsid w:val="008E7656"/>
    <w:rsid w:val="008E777A"/>
    <w:rsid w:val="008F08FC"/>
    <w:rsid w:val="008F0CCE"/>
    <w:rsid w:val="008F4796"/>
    <w:rsid w:val="008F5E48"/>
    <w:rsid w:val="00901D5D"/>
    <w:rsid w:val="00902358"/>
    <w:rsid w:val="00905B45"/>
    <w:rsid w:val="00905EDC"/>
    <w:rsid w:val="00915251"/>
    <w:rsid w:val="00915985"/>
    <w:rsid w:val="009163C0"/>
    <w:rsid w:val="00921CF1"/>
    <w:rsid w:val="0092481E"/>
    <w:rsid w:val="00924CB3"/>
    <w:rsid w:val="0092544D"/>
    <w:rsid w:val="00925F7D"/>
    <w:rsid w:val="00931A39"/>
    <w:rsid w:val="0093254F"/>
    <w:rsid w:val="00933393"/>
    <w:rsid w:val="00933B86"/>
    <w:rsid w:val="00940128"/>
    <w:rsid w:val="009423D2"/>
    <w:rsid w:val="00944105"/>
    <w:rsid w:val="00944A84"/>
    <w:rsid w:val="009527FF"/>
    <w:rsid w:val="00954516"/>
    <w:rsid w:val="009547D1"/>
    <w:rsid w:val="009633E0"/>
    <w:rsid w:val="00965F78"/>
    <w:rsid w:val="00966391"/>
    <w:rsid w:val="00966723"/>
    <w:rsid w:val="00967AD9"/>
    <w:rsid w:val="00972120"/>
    <w:rsid w:val="00972EBA"/>
    <w:rsid w:val="00974ACB"/>
    <w:rsid w:val="00976EEA"/>
    <w:rsid w:val="00980062"/>
    <w:rsid w:val="00980499"/>
    <w:rsid w:val="00981F30"/>
    <w:rsid w:val="009841B1"/>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C0868"/>
    <w:rsid w:val="009C0A54"/>
    <w:rsid w:val="009C1F30"/>
    <w:rsid w:val="009C249B"/>
    <w:rsid w:val="009C2741"/>
    <w:rsid w:val="009C3285"/>
    <w:rsid w:val="009C3C81"/>
    <w:rsid w:val="009C7DAC"/>
    <w:rsid w:val="009D05DE"/>
    <w:rsid w:val="009D0715"/>
    <w:rsid w:val="009D2DBA"/>
    <w:rsid w:val="009D62BE"/>
    <w:rsid w:val="009E3C76"/>
    <w:rsid w:val="009E4826"/>
    <w:rsid w:val="009E664B"/>
    <w:rsid w:val="009F18FC"/>
    <w:rsid w:val="009F21D0"/>
    <w:rsid w:val="009F2305"/>
    <w:rsid w:val="009F252D"/>
    <w:rsid w:val="009F3774"/>
    <w:rsid w:val="009F4D93"/>
    <w:rsid w:val="009F5FB8"/>
    <w:rsid w:val="009F6743"/>
    <w:rsid w:val="009F6E64"/>
    <w:rsid w:val="009F7CAA"/>
    <w:rsid w:val="00A00F8D"/>
    <w:rsid w:val="00A03D1A"/>
    <w:rsid w:val="00A050D1"/>
    <w:rsid w:val="00A06101"/>
    <w:rsid w:val="00A101C4"/>
    <w:rsid w:val="00A13565"/>
    <w:rsid w:val="00A14218"/>
    <w:rsid w:val="00A1622B"/>
    <w:rsid w:val="00A16BD5"/>
    <w:rsid w:val="00A1711B"/>
    <w:rsid w:val="00A20270"/>
    <w:rsid w:val="00A21AB0"/>
    <w:rsid w:val="00A247CA"/>
    <w:rsid w:val="00A2544A"/>
    <w:rsid w:val="00A27EFC"/>
    <w:rsid w:val="00A31DB8"/>
    <w:rsid w:val="00A33F2D"/>
    <w:rsid w:val="00A36FE0"/>
    <w:rsid w:val="00A40E17"/>
    <w:rsid w:val="00A42E33"/>
    <w:rsid w:val="00A43AE5"/>
    <w:rsid w:val="00A43F1A"/>
    <w:rsid w:val="00A45840"/>
    <w:rsid w:val="00A46F54"/>
    <w:rsid w:val="00A5285E"/>
    <w:rsid w:val="00A55960"/>
    <w:rsid w:val="00A562F7"/>
    <w:rsid w:val="00A5700C"/>
    <w:rsid w:val="00A57063"/>
    <w:rsid w:val="00A6240A"/>
    <w:rsid w:val="00A624FA"/>
    <w:rsid w:val="00A642C9"/>
    <w:rsid w:val="00A65AE5"/>
    <w:rsid w:val="00A70A5F"/>
    <w:rsid w:val="00A71136"/>
    <w:rsid w:val="00A7388B"/>
    <w:rsid w:val="00A81731"/>
    <w:rsid w:val="00A81C5D"/>
    <w:rsid w:val="00A82F57"/>
    <w:rsid w:val="00A873A1"/>
    <w:rsid w:val="00A87E56"/>
    <w:rsid w:val="00A9208D"/>
    <w:rsid w:val="00A931BA"/>
    <w:rsid w:val="00A93B09"/>
    <w:rsid w:val="00A962D0"/>
    <w:rsid w:val="00A96A01"/>
    <w:rsid w:val="00A976CC"/>
    <w:rsid w:val="00A97E72"/>
    <w:rsid w:val="00AA0F84"/>
    <w:rsid w:val="00AA2EC0"/>
    <w:rsid w:val="00AA4D33"/>
    <w:rsid w:val="00AA4F45"/>
    <w:rsid w:val="00AB193D"/>
    <w:rsid w:val="00AB1B65"/>
    <w:rsid w:val="00AB384A"/>
    <w:rsid w:val="00AB5C73"/>
    <w:rsid w:val="00AB6134"/>
    <w:rsid w:val="00AB7342"/>
    <w:rsid w:val="00AC0A92"/>
    <w:rsid w:val="00AC0C0A"/>
    <w:rsid w:val="00AC1795"/>
    <w:rsid w:val="00AC25D2"/>
    <w:rsid w:val="00AC317B"/>
    <w:rsid w:val="00AC3283"/>
    <w:rsid w:val="00AC4932"/>
    <w:rsid w:val="00AC6378"/>
    <w:rsid w:val="00AD04D8"/>
    <w:rsid w:val="00AD06E2"/>
    <w:rsid w:val="00AD3753"/>
    <w:rsid w:val="00AD4E57"/>
    <w:rsid w:val="00AD7E8E"/>
    <w:rsid w:val="00AE0CC8"/>
    <w:rsid w:val="00AE39A6"/>
    <w:rsid w:val="00AE447F"/>
    <w:rsid w:val="00AE5481"/>
    <w:rsid w:val="00AE5695"/>
    <w:rsid w:val="00AE6E1E"/>
    <w:rsid w:val="00AF13BD"/>
    <w:rsid w:val="00AF4F8B"/>
    <w:rsid w:val="00AF50E0"/>
    <w:rsid w:val="00AF5371"/>
    <w:rsid w:val="00AF7AAF"/>
    <w:rsid w:val="00AF7EA7"/>
    <w:rsid w:val="00B030B8"/>
    <w:rsid w:val="00B05BDF"/>
    <w:rsid w:val="00B102DE"/>
    <w:rsid w:val="00B117C4"/>
    <w:rsid w:val="00B143FE"/>
    <w:rsid w:val="00B14561"/>
    <w:rsid w:val="00B14642"/>
    <w:rsid w:val="00B17605"/>
    <w:rsid w:val="00B20920"/>
    <w:rsid w:val="00B25F7B"/>
    <w:rsid w:val="00B261E4"/>
    <w:rsid w:val="00B2695D"/>
    <w:rsid w:val="00B27CF0"/>
    <w:rsid w:val="00B27FCB"/>
    <w:rsid w:val="00B31163"/>
    <w:rsid w:val="00B33267"/>
    <w:rsid w:val="00B332C3"/>
    <w:rsid w:val="00B34292"/>
    <w:rsid w:val="00B34A9F"/>
    <w:rsid w:val="00B34C62"/>
    <w:rsid w:val="00B35EAA"/>
    <w:rsid w:val="00B35F55"/>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BE3"/>
    <w:rsid w:val="00B76AC4"/>
    <w:rsid w:val="00B7754C"/>
    <w:rsid w:val="00B779F2"/>
    <w:rsid w:val="00B77DFE"/>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4C6F"/>
    <w:rsid w:val="00BB6D1A"/>
    <w:rsid w:val="00BB7501"/>
    <w:rsid w:val="00BC0CC5"/>
    <w:rsid w:val="00BC12DE"/>
    <w:rsid w:val="00BC13FE"/>
    <w:rsid w:val="00BC159C"/>
    <w:rsid w:val="00BC474A"/>
    <w:rsid w:val="00BC7279"/>
    <w:rsid w:val="00BD1BE0"/>
    <w:rsid w:val="00BD1C30"/>
    <w:rsid w:val="00BD37F9"/>
    <w:rsid w:val="00BD410D"/>
    <w:rsid w:val="00BD6FDE"/>
    <w:rsid w:val="00BD7267"/>
    <w:rsid w:val="00BD7772"/>
    <w:rsid w:val="00BE26E8"/>
    <w:rsid w:val="00BE2D16"/>
    <w:rsid w:val="00BE3832"/>
    <w:rsid w:val="00BE4A50"/>
    <w:rsid w:val="00BE4FEB"/>
    <w:rsid w:val="00BE705F"/>
    <w:rsid w:val="00BE7D07"/>
    <w:rsid w:val="00BF11AD"/>
    <w:rsid w:val="00BF1679"/>
    <w:rsid w:val="00BF26AF"/>
    <w:rsid w:val="00BF5882"/>
    <w:rsid w:val="00BF62A8"/>
    <w:rsid w:val="00BF6615"/>
    <w:rsid w:val="00C020F5"/>
    <w:rsid w:val="00C0284B"/>
    <w:rsid w:val="00C10168"/>
    <w:rsid w:val="00C139D3"/>
    <w:rsid w:val="00C155DA"/>
    <w:rsid w:val="00C15C40"/>
    <w:rsid w:val="00C174A8"/>
    <w:rsid w:val="00C21DD3"/>
    <w:rsid w:val="00C22B04"/>
    <w:rsid w:val="00C25877"/>
    <w:rsid w:val="00C26C3B"/>
    <w:rsid w:val="00C30243"/>
    <w:rsid w:val="00C41149"/>
    <w:rsid w:val="00C4131C"/>
    <w:rsid w:val="00C416F6"/>
    <w:rsid w:val="00C41892"/>
    <w:rsid w:val="00C4390B"/>
    <w:rsid w:val="00C44223"/>
    <w:rsid w:val="00C4707B"/>
    <w:rsid w:val="00C51005"/>
    <w:rsid w:val="00C54585"/>
    <w:rsid w:val="00C54CD4"/>
    <w:rsid w:val="00C55887"/>
    <w:rsid w:val="00C5652E"/>
    <w:rsid w:val="00C61992"/>
    <w:rsid w:val="00C62ACC"/>
    <w:rsid w:val="00C6699C"/>
    <w:rsid w:val="00C705CE"/>
    <w:rsid w:val="00C70B0F"/>
    <w:rsid w:val="00C710E3"/>
    <w:rsid w:val="00C72D93"/>
    <w:rsid w:val="00C85B1A"/>
    <w:rsid w:val="00C86428"/>
    <w:rsid w:val="00C877B9"/>
    <w:rsid w:val="00C87E92"/>
    <w:rsid w:val="00C91544"/>
    <w:rsid w:val="00C915A2"/>
    <w:rsid w:val="00C956CF"/>
    <w:rsid w:val="00C963C9"/>
    <w:rsid w:val="00CA2C80"/>
    <w:rsid w:val="00CA59A1"/>
    <w:rsid w:val="00CB1E91"/>
    <w:rsid w:val="00CB64DD"/>
    <w:rsid w:val="00CB725A"/>
    <w:rsid w:val="00CC463A"/>
    <w:rsid w:val="00CC4933"/>
    <w:rsid w:val="00CC49F4"/>
    <w:rsid w:val="00CD2BC2"/>
    <w:rsid w:val="00CD4B50"/>
    <w:rsid w:val="00CD5D15"/>
    <w:rsid w:val="00CD5E24"/>
    <w:rsid w:val="00CD6F05"/>
    <w:rsid w:val="00CE04CF"/>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F3D"/>
    <w:rsid w:val="00D13A7A"/>
    <w:rsid w:val="00D146D9"/>
    <w:rsid w:val="00D16D90"/>
    <w:rsid w:val="00D20C70"/>
    <w:rsid w:val="00D24C4F"/>
    <w:rsid w:val="00D26132"/>
    <w:rsid w:val="00D26584"/>
    <w:rsid w:val="00D2759C"/>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5B7"/>
    <w:rsid w:val="00D6698C"/>
    <w:rsid w:val="00D7185B"/>
    <w:rsid w:val="00D719EB"/>
    <w:rsid w:val="00D854A6"/>
    <w:rsid w:val="00D85B9B"/>
    <w:rsid w:val="00D861BB"/>
    <w:rsid w:val="00D86880"/>
    <w:rsid w:val="00D86DD5"/>
    <w:rsid w:val="00D876E0"/>
    <w:rsid w:val="00D8771D"/>
    <w:rsid w:val="00D9165E"/>
    <w:rsid w:val="00D93FE3"/>
    <w:rsid w:val="00DA7D99"/>
    <w:rsid w:val="00DB0205"/>
    <w:rsid w:val="00DB1452"/>
    <w:rsid w:val="00DB74F9"/>
    <w:rsid w:val="00DC2C62"/>
    <w:rsid w:val="00DC443F"/>
    <w:rsid w:val="00DC7857"/>
    <w:rsid w:val="00DD0BF1"/>
    <w:rsid w:val="00DD1673"/>
    <w:rsid w:val="00DD30AE"/>
    <w:rsid w:val="00DD5EA5"/>
    <w:rsid w:val="00DD64E3"/>
    <w:rsid w:val="00DD6B3F"/>
    <w:rsid w:val="00DD7101"/>
    <w:rsid w:val="00DD7450"/>
    <w:rsid w:val="00DE0E6D"/>
    <w:rsid w:val="00DE1122"/>
    <w:rsid w:val="00DE446F"/>
    <w:rsid w:val="00DE5FF1"/>
    <w:rsid w:val="00DE65C4"/>
    <w:rsid w:val="00DE6965"/>
    <w:rsid w:val="00DE6E13"/>
    <w:rsid w:val="00DF17A5"/>
    <w:rsid w:val="00DF1A6E"/>
    <w:rsid w:val="00DF2B2A"/>
    <w:rsid w:val="00DF5A64"/>
    <w:rsid w:val="00DF6C27"/>
    <w:rsid w:val="00DF6E96"/>
    <w:rsid w:val="00E0085E"/>
    <w:rsid w:val="00E00C76"/>
    <w:rsid w:val="00E00DDD"/>
    <w:rsid w:val="00E04A0E"/>
    <w:rsid w:val="00E06223"/>
    <w:rsid w:val="00E10DAD"/>
    <w:rsid w:val="00E10E38"/>
    <w:rsid w:val="00E10ECE"/>
    <w:rsid w:val="00E11790"/>
    <w:rsid w:val="00E15015"/>
    <w:rsid w:val="00E153AC"/>
    <w:rsid w:val="00E1737D"/>
    <w:rsid w:val="00E17750"/>
    <w:rsid w:val="00E23A3C"/>
    <w:rsid w:val="00E24CD8"/>
    <w:rsid w:val="00E27430"/>
    <w:rsid w:val="00E40D25"/>
    <w:rsid w:val="00E4280B"/>
    <w:rsid w:val="00E42C3C"/>
    <w:rsid w:val="00E43141"/>
    <w:rsid w:val="00E43913"/>
    <w:rsid w:val="00E43D73"/>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C149A"/>
    <w:rsid w:val="00EC321A"/>
    <w:rsid w:val="00EC3889"/>
    <w:rsid w:val="00EC4E78"/>
    <w:rsid w:val="00EC5CAB"/>
    <w:rsid w:val="00EC6F6F"/>
    <w:rsid w:val="00EC742B"/>
    <w:rsid w:val="00EC7DCA"/>
    <w:rsid w:val="00ED54C6"/>
    <w:rsid w:val="00ED6237"/>
    <w:rsid w:val="00ED7316"/>
    <w:rsid w:val="00EE01DA"/>
    <w:rsid w:val="00EE541C"/>
    <w:rsid w:val="00EE71DE"/>
    <w:rsid w:val="00EE7406"/>
    <w:rsid w:val="00EE78B9"/>
    <w:rsid w:val="00EF213B"/>
    <w:rsid w:val="00EF25A9"/>
    <w:rsid w:val="00EF2B48"/>
    <w:rsid w:val="00EF2F57"/>
    <w:rsid w:val="00F00A52"/>
    <w:rsid w:val="00F018D2"/>
    <w:rsid w:val="00F0306A"/>
    <w:rsid w:val="00F03AFA"/>
    <w:rsid w:val="00F04E56"/>
    <w:rsid w:val="00F126BE"/>
    <w:rsid w:val="00F14B40"/>
    <w:rsid w:val="00F175B5"/>
    <w:rsid w:val="00F22E61"/>
    <w:rsid w:val="00F2316F"/>
    <w:rsid w:val="00F26205"/>
    <w:rsid w:val="00F26D41"/>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9363E"/>
    <w:rsid w:val="00F95241"/>
    <w:rsid w:val="00FA026B"/>
    <w:rsid w:val="00FA2184"/>
    <w:rsid w:val="00FA4E42"/>
    <w:rsid w:val="00FA7889"/>
    <w:rsid w:val="00FB0B93"/>
    <w:rsid w:val="00FB3D58"/>
    <w:rsid w:val="00FB44D8"/>
    <w:rsid w:val="00FB61FB"/>
    <w:rsid w:val="00FB78A1"/>
    <w:rsid w:val="00FC0FB8"/>
    <w:rsid w:val="00FC10E5"/>
    <w:rsid w:val="00FC1B67"/>
    <w:rsid w:val="00FC272A"/>
    <w:rsid w:val="00FC3F94"/>
    <w:rsid w:val="00FC78B8"/>
    <w:rsid w:val="00FD012F"/>
    <w:rsid w:val="00FD2A94"/>
    <w:rsid w:val="00FD2DA3"/>
    <w:rsid w:val="00FD3226"/>
    <w:rsid w:val="00FD3F17"/>
    <w:rsid w:val="00FD3FEF"/>
    <w:rsid w:val="00FD7285"/>
    <w:rsid w:val="00FE1B1F"/>
    <w:rsid w:val="00FE2F7C"/>
    <w:rsid w:val="00FE4E42"/>
    <w:rsid w:val="00FE5B23"/>
    <w:rsid w:val="00FE7FD7"/>
    <w:rsid w:val="00FF4B64"/>
    <w:rsid w:val="00FF4D8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itacsoftware.com/de" TargetMode="External"/><Relationship Id="rId4" Type="http://schemas.openxmlformats.org/officeDocument/2006/relationships/settings" Target="settings.xml"/><Relationship Id="rId9" Type="http://schemas.openxmlformats.org/officeDocument/2006/relationships/hyperlink" Target="mailto:natalie.wolodin@itacsoftware.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304</Words>
  <Characters>1917</Characters>
  <Application>Microsoft Office Word</Application>
  <DocSecurity>0</DocSecurity>
  <Lines>15</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2217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4</cp:revision>
  <cp:lastPrinted>2021-11-15T08:24:00Z</cp:lastPrinted>
  <dcterms:created xsi:type="dcterms:W3CDTF">2021-12-06T08:04:00Z</dcterms:created>
  <dcterms:modified xsi:type="dcterms:W3CDTF">2021-12-06T08:28:00Z</dcterms:modified>
</cp:coreProperties>
</file>